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325E" w:rsidRPr="00C63615" w:rsidRDefault="00C63615" w:rsidP="00C63615">
      <w:pPr>
        <w:jc w:val="center"/>
        <w:rPr>
          <w:b/>
          <w:sz w:val="44"/>
          <w:szCs w:val="44"/>
        </w:rPr>
      </w:pPr>
      <w:r w:rsidRPr="00C63615">
        <w:rPr>
          <w:b/>
          <w:sz w:val="44"/>
          <w:szCs w:val="44"/>
        </w:rPr>
        <w:t>PUBLIC NOTICE</w:t>
      </w:r>
      <w:bookmarkStart w:id="0" w:name="_GoBack"/>
      <w:bookmarkEnd w:id="0"/>
    </w:p>
    <w:p w:rsidR="00C63615" w:rsidRPr="00C63615" w:rsidRDefault="00C63615" w:rsidP="00C63615">
      <w:pPr>
        <w:jc w:val="center"/>
        <w:rPr>
          <w:sz w:val="32"/>
          <w:szCs w:val="32"/>
        </w:rPr>
      </w:pPr>
    </w:p>
    <w:p w:rsidR="00C63615" w:rsidRPr="00C63615" w:rsidRDefault="00C63615" w:rsidP="00C63615">
      <w:pPr>
        <w:jc w:val="center"/>
        <w:rPr>
          <w:sz w:val="36"/>
          <w:szCs w:val="36"/>
        </w:rPr>
      </w:pPr>
      <w:r w:rsidRPr="00C63615">
        <w:rPr>
          <w:sz w:val="36"/>
          <w:szCs w:val="36"/>
        </w:rPr>
        <w:t xml:space="preserve">The La Porte County Election Board will hold a Public </w:t>
      </w:r>
      <w:r w:rsidR="007967A6">
        <w:rPr>
          <w:sz w:val="36"/>
          <w:szCs w:val="36"/>
        </w:rPr>
        <w:t>Test</w:t>
      </w:r>
      <w:r w:rsidRPr="00C63615">
        <w:rPr>
          <w:sz w:val="36"/>
          <w:szCs w:val="36"/>
        </w:rPr>
        <w:t xml:space="preserve"> on </w:t>
      </w:r>
      <w:r w:rsidR="007967A6">
        <w:rPr>
          <w:sz w:val="36"/>
          <w:szCs w:val="36"/>
        </w:rPr>
        <w:t>Tuesday, October 13, 2026 at 8</w:t>
      </w:r>
      <w:r w:rsidRPr="00C63615">
        <w:rPr>
          <w:sz w:val="36"/>
          <w:szCs w:val="36"/>
        </w:rPr>
        <w:t>:00</w:t>
      </w:r>
      <w:r w:rsidR="007967A6">
        <w:rPr>
          <w:sz w:val="36"/>
          <w:szCs w:val="36"/>
        </w:rPr>
        <w:t>a</w:t>
      </w:r>
      <w:r w:rsidRPr="00C63615">
        <w:rPr>
          <w:sz w:val="36"/>
          <w:szCs w:val="36"/>
        </w:rPr>
        <w:t xml:space="preserve">m in </w:t>
      </w:r>
      <w:r w:rsidR="007967A6">
        <w:rPr>
          <w:sz w:val="36"/>
          <w:szCs w:val="36"/>
        </w:rPr>
        <w:t>the Elections Room</w:t>
      </w:r>
      <w:r w:rsidRPr="00C63615">
        <w:rPr>
          <w:sz w:val="36"/>
          <w:szCs w:val="36"/>
        </w:rPr>
        <w:t xml:space="preserve"> of the La Porte County C</w:t>
      </w:r>
      <w:r w:rsidR="007967A6">
        <w:rPr>
          <w:sz w:val="36"/>
          <w:szCs w:val="36"/>
        </w:rPr>
        <w:t>ourthouse</w:t>
      </w:r>
      <w:r w:rsidRPr="00C63615">
        <w:rPr>
          <w:sz w:val="36"/>
          <w:szCs w:val="36"/>
        </w:rPr>
        <w:t xml:space="preserve"> located at </w:t>
      </w:r>
    </w:p>
    <w:p w:rsidR="00C63615" w:rsidRPr="00C63615" w:rsidRDefault="007967A6" w:rsidP="00C63615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813 </w:t>
      </w:r>
      <w:proofErr w:type="spellStart"/>
      <w:r>
        <w:rPr>
          <w:sz w:val="36"/>
          <w:szCs w:val="36"/>
        </w:rPr>
        <w:t>Lincolnway</w:t>
      </w:r>
      <w:proofErr w:type="spellEnd"/>
    </w:p>
    <w:p w:rsidR="00C63615" w:rsidRPr="00C63615" w:rsidRDefault="00C63615" w:rsidP="00C63615">
      <w:pPr>
        <w:jc w:val="center"/>
        <w:rPr>
          <w:sz w:val="36"/>
          <w:szCs w:val="36"/>
        </w:rPr>
      </w:pPr>
      <w:r w:rsidRPr="00C63615">
        <w:rPr>
          <w:sz w:val="36"/>
          <w:szCs w:val="36"/>
        </w:rPr>
        <w:t>La Porte, IN 46350</w:t>
      </w:r>
    </w:p>
    <w:p w:rsidR="00C63615" w:rsidRDefault="00C63615" w:rsidP="00C63615">
      <w:pPr>
        <w:jc w:val="center"/>
        <w:rPr>
          <w:sz w:val="32"/>
          <w:szCs w:val="32"/>
        </w:rPr>
      </w:pPr>
    </w:p>
    <w:p w:rsidR="00C63615" w:rsidRPr="00C63615" w:rsidRDefault="007967A6" w:rsidP="00C63615">
      <w:pPr>
        <w:jc w:val="center"/>
        <w:rPr>
          <w:sz w:val="32"/>
          <w:szCs w:val="32"/>
        </w:rPr>
      </w:pPr>
      <w:r>
        <w:rPr>
          <w:sz w:val="32"/>
          <w:szCs w:val="32"/>
        </w:rPr>
        <w:t>Notice issued on 10/9</w:t>
      </w:r>
      <w:r w:rsidR="00C63615">
        <w:rPr>
          <w:sz w:val="32"/>
          <w:szCs w:val="32"/>
        </w:rPr>
        <w:t xml:space="preserve">/2026 at </w:t>
      </w:r>
      <w:r>
        <w:rPr>
          <w:sz w:val="32"/>
          <w:szCs w:val="32"/>
        </w:rPr>
        <w:t>2:45</w:t>
      </w:r>
      <w:r w:rsidR="00C63615">
        <w:rPr>
          <w:sz w:val="32"/>
          <w:szCs w:val="32"/>
        </w:rPr>
        <w:t>pm by Heather Stevens</w:t>
      </w:r>
    </w:p>
    <w:sectPr w:rsidR="00C63615" w:rsidRPr="00C636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615"/>
    <w:rsid w:val="0022325E"/>
    <w:rsid w:val="00425E4B"/>
    <w:rsid w:val="005F1B61"/>
    <w:rsid w:val="007967A6"/>
    <w:rsid w:val="00C63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BCAF75"/>
  <w15:chartTrackingRefBased/>
  <w15:docId w15:val="{B53D3612-F929-4875-9801-37DF408AC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967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67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Stevens, Heather</dc:creator>
  <cp:keywords/>
  <dc:description/>
  <cp:lastModifiedBy>Van Sickle, Taylor</cp:lastModifiedBy>
  <cp:revision>2</cp:revision>
  <cp:lastPrinted>2026-10-09T19:36:00Z</cp:lastPrinted>
  <dcterms:created xsi:type="dcterms:W3CDTF">2026-10-09T19:36:00Z</dcterms:created>
  <dcterms:modified xsi:type="dcterms:W3CDTF">2026-10-09T19:36:00Z</dcterms:modified>
</cp:coreProperties>
</file>