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1618C" w14:textId="3854CF4D" w:rsidR="00DC1C27" w:rsidRDefault="00EC30BD" w:rsidP="00543342">
      <w:pPr>
        <w:pStyle w:val="BodyTex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49E997B" wp14:editId="17FDE4D3">
            <wp:simplePos x="457200" y="361950"/>
            <wp:positionH relativeFrom="margin">
              <wp:align>center</wp:align>
            </wp:positionH>
            <wp:positionV relativeFrom="margin">
              <wp:align>top</wp:align>
            </wp:positionV>
            <wp:extent cx="5998845" cy="603250"/>
            <wp:effectExtent l="0" t="0" r="1905" b="6350"/>
            <wp:wrapSquare wrapText="bothSides"/>
            <wp:docPr id="1578187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845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03B81A" w14:textId="2A9149C0" w:rsidR="0099491A" w:rsidRDefault="0099491A" w:rsidP="0099491A">
      <w:pPr>
        <w:pStyle w:val="BodyText"/>
        <w:contextualSpacing/>
        <w:jc w:val="center"/>
        <w:rPr>
          <w:b/>
          <w:bCs/>
          <w:w w:val="105"/>
          <w:sz w:val="20"/>
          <w:szCs w:val="20"/>
        </w:rPr>
      </w:pPr>
    </w:p>
    <w:p w14:paraId="05C50E0D" w14:textId="77777777" w:rsidR="00AF65CE" w:rsidRDefault="00AF65CE" w:rsidP="0099491A">
      <w:pPr>
        <w:pStyle w:val="BodyText"/>
        <w:contextualSpacing/>
        <w:jc w:val="center"/>
        <w:rPr>
          <w:b/>
          <w:bCs/>
          <w:w w:val="105"/>
          <w:sz w:val="20"/>
          <w:szCs w:val="20"/>
        </w:rPr>
      </w:pPr>
    </w:p>
    <w:p w14:paraId="3757B236" w14:textId="6A2ED43B" w:rsidR="000674D1" w:rsidRPr="004E22AF" w:rsidRDefault="000674D1" w:rsidP="00683FF6">
      <w:pPr>
        <w:widowControl/>
        <w:autoSpaceDE/>
        <w:autoSpaceDN/>
        <w:ind w:left="9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Hlk138628352"/>
    </w:p>
    <w:p w14:paraId="0F571713" w14:textId="77777777" w:rsidR="000674D1" w:rsidRDefault="000674D1" w:rsidP="00B62E7C">
      <w:pPr>
        <w:widowControl/>
        <w:autoSpaceDE/>
        <w:autoSpaceDN/>
        <w:ind w:left="9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2F7BDF" w14:textId="3A5CA5F2" w:rsidR="00EC30BD" w:rsidRDefault="00EC30BD" w:rsidP="00522E29">
      <w:pPr>
        <w:widowControl/>
        <w:autoSpaceDE/>
        <w:autoSpaceDN/>
        <w:ind w:left="9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30BD">
        <w:rPr>
          <w:rFonts w:ascii="Times New Roman" w:eastAsia="Times New Roman" w:hAnsi="Times New Roman" w:cs="Times New Roman"/>
          <w:color w:val="000000"/>
          <w:sz w:val="24"/>
          <w:szCs w:val="24"/>
        </w:rPr>
        <w:t>LAPORTE COUNTY REDEVELOPMENT COMMISSION MEETING</w:t>
      </w:r>
    </w:p>
    <w:p w14:paraId="44429512" w14:textId="436413E0" w:rsidR="00522E29" w:rsidRPr="00EC30BD" w:rsidRDefault="00522E29" w:rsidP="00522E29">
      <w:pPr>
        <w:widowControl/>
        <w:autoSpaceDE/>
        <w:autoSpaceDN/>
        <w:ind w:left="9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2E29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EXECUTIVE SESSION 3:30PM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22E29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  <w:t>LaPorte County Complex Meeting Room 3</w:t>
      </w:r>
    </w:p>
    <w:bookmarkEnd w:id="0"/>
    <w:p w14:paraId="36AFCD6A" w14:textId="231EB108" w:rsidR="00EC30BD" w:rsidRPr="00EC30BD" w:rsidRDefault="000E500E" w:rsidP="00B62E7C">
      <w:pPr>
        <w:widowControl/>
        <w:autoSpaceDE/>
        <w:autoSpaceDN/>
        <w:ind w:left="9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 xml:space="preserve">Wednesday, </w:t>
      </w:r>
      <w:r>
        <w:rPr>
          <w:rFonts w:ascii="Lora" w:eastAsia="Times New Roman" w:hAnsi="Lora" w:cs="Times New Roman"/>
          <w:color w:val="000000"/>
          <w:sz w:val="24"/>
          <w:szCs w:val="24"/>
        </w:rPr>
        <w:t>September</w:t>
      </w:r>
      <w:r w:rsidR="00906802">
        <w:rPr>
          <w:rFonts w:ascii="Lora" w:eastAsia="Times New Roman" w:hAnsi="Lora" w:cs="Times New Roman"/>
          <w:color w:val="000000"/>
          <w:sz w:val="24"/>
          <w:szCs w:val="24"/>
        </w:rPr>
        <w:t xml:space="preserve"> 30,2026, (Reschedule </w:t>
      </w:r>
      <w:r w:rsidR="00CA7BF2">
        <w:rPr>
          <w:rFonts w:ascii="Lora" w:eastAsia="Times New Roman" w:hAnsi="Lora" w:cs="Times New Roman"/>
          <w:color w:val="000000"/>
          <w:sz w:val="24"/>
          <w:szCs w:val="24"/>
        </w:rPr>
        <w:t>September 23</w:t>
      </w:r>
      <w:r w:rsidR="0022313D">
        <w:rPr>
          <w:rFonts w:ascii="Lora" w:eastAsia="Times New Roman" w:hAnsi="Lora" w:cs="Times New Roman"/>
          <w:color w:val="000000"/>
          <w:sz w:val="24"/>
          <w:szCs w:val="24"/>
        </w:rPr>
        <w:t>,</w:t>
      </w:r>
      <w:r w:rsidR="00AF7720">
        <w:rPr>
          <w:rFonts w:ascii="Lora" w:eastAsia="Times New Roman" w:hAnsi="Lora" w:cs="Times New Roman"/>
          <w:color w:val="000000"/>
          <w:sz w:val="24"/>
          <w:szCs w:val="24"/>
        </w:rPr>
        <w:t xml:space="preserve"> </w:t>
      </w:r>
      <w:r w:rsidR="00FD1098">
        <w:rPr>
          <w:rFonts w:ascii="Lora" w:eastAsia="Times New Roman" w:hAnsi="Lora" w:cs="Times New Roman"/>
          <w:color w:val="000000"/>
          <w:sz w:val="24"/>
          <w:szCs w:val="24"/>
        </w:rPr>
        <w:t>2026,</w:t>
      </w:r>
      <w:r w:rsidR="00906802">
        <w:rPr>
          <w:rFonts w:ascii="Lora" w:eastAsia="Times New Roman" w:hAnsi="Lora" w:cs="Times New Roman"/>
          <w:color w:val="000000"/>
          <w:sz w:val="24"/>
          <w:szCs w:val="24"/>
        </w:rPr>
        <w:t xml:space="preserve"> meeting)</w:t>
      </w:r>
      <w:r w:rsidR="006B4D8B">
        <w:rPr>
          <w:rFonts w:ascii="Lora" w:eastAsia="Times New Roman" w:hAnsi="Lora" w:cs="Times New Roman"/>
          <w:color w:val="000000"/>
          <w:sz w:val="24"/>
          <w:szCs w:val="24"/>
        </w:rPr>
        <w:t>,</w:t>
      </w:r>
      <w:r w:rsidR="00543342">
        <w:rPr>
          <w:rFonts w:ascii="Lora" w:eastAsia="Times New Roman" w:hAnsi="Lora" w:cs="Times New Roman"/>
          <w:color w:val="000000"/>
          <w:sz w:val="24"/>
          <w:szCs w:val="24"/>
        </w:rPr>
        <w:t xml:space="preserve"> </w:t>
      </w:r>
      <w:r w:rsidR="00EC30BD" w:rsidRPr="00EC30BD">
        <w:rPr>
          <w:rFonts w:ascii="Lora" w:eastAsia="Times New Roman" w:hAnsi="Lora" w:cs="Times New Roman"/>
          <w:color w:val="000000"/>
          <w:sz w:val="24"/>
          <w:szCs w:val="24"/>
        </w:rPr>
        <w:t>at 4:00 P.M.</w:t>
      </w:r>
    </w:p>
    <w:p w14:paraId="11682637" w14:textId="77777777" w:rsidR="00EC30BD" w:rsidRPr="00EC30BD" w:rsidRDefault="00EC30BD" w:rsidP="00B62E7C">
      <w:pPr>
        <w:widowControl/>
        <w:autoSpaceDE/>
        <w:autoSpaceDN/>
        <w:ind w:left="90"/>
        <w:jc w:val="center"/>
        <w:rPr>
          <w:rFonts w:ascii="Lora" w:eastAsia="Times New Roman" w:hAnsi="Lora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LaPorte County Complex – Meeting Room 3</w:t>
      </w:r>
    </w:p>
    <w:p w14:paraId="13BB0505" w14:textId="77777777" w:rsidR="00DD2C87" w:rsidRPr="00DD2C87" w:rsidRDefault="00DD2C87" w:rsidP="00DD2C87">
      <w:pPr>
        <w:widowControl/>
        <w:autoSpaceDE/>
        <w:autoSpaceDN/>
        <w:jc w:val="center"/>
        <w:rPr>
          <w:rFonts w:ascii="Lora" w:eastAsia="Times New Roman" w:hAnsi="Lora" w:cs="Times New Roman"/>
          <w:color w:val="000000"/>
          <w:sz w:val="12"/>
          <w:szCs w:val="12"/>
          <w:u w:val="single"/>
        </w:rPr>
      </w:pPr>
    </w:p>
    <w:p w14:paraId="638EC320" w14:textId="46F08214" w:rsidR="00EC30BD" w:rsidRPr="00EC30BD" w:rsidRDefault="00EC30BD" w:rsidP="00EC30BD">
      <w:pPr>
        <w:widowControl/>
        <w:autoSpaceDE/>
        <w:autoSpaceDN/>
        <w:spacing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  <w:u w:val="single"/>
        </w:rPr>
        <w:t>MEETING AGENDA</w:t>
      </w:r>
    </w:p>
    <w:p w14:paraId="3B5E9808" w14:textId="77777777" w:rsidR="005D0C98" w:rsidRDefault="005D0C98" w:rsidP="00CB46C8">
      <w:pPr>
        <w:widowControl/>
        <w:autoSpaceDE/>
        <w:autoSpaceDN/>
        <w:spacing w:after="240"/>
        <w:rPr>
          <w:rFonts w:ascii="Lora" w:eastAsia="Times New Roman" w:hAnsi="Lora" w:cs="Times New Roman"/>
          <w:color w:val="000000"/>
          <w:sz w:val="24"/>
          <w:szCs w:val="24"/>
        </w:rPr>
      </w:pPr>
    </w:p>
    <w:p w14:paraId="2826A937" w14:textId="480D2559" w:rsidR="00CB46C8" w:rsidRPr="00EC30BD" w:rsidRDefault="00CB46C8" w:rsidP="00CB46C8">
      <w:pPr>
        <w:widowControl/>
        <w:autoSpaceDE/>
        <w:autoSpaceDN/>
        <w:spacing w:after="240"/>
        <w:rPr>
          <w:rFonts w:ascii="Lora" w:eastAsia="Times New Roman" w:hAnsi="Lora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CALL TO ORDER</w:t>
      </w:r>
    </w:p>
    <w:p w14:paraId="6E365EEC" w14:textId="77777777" w:rsidR="00CB46C8" w:rsidRPr="00EC30BD" w:rsidRDefault="00CB46C8" w:rsidP="00CB46C8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PLEDGE OF ALLEGIANCE</w:t>
      </w:r>
    </w:p>
    <w:p w14:paraId="36E46990" w14:textId="77777777" w:rsidR="00CB46C8" w:rsidRPr="00EC30BD" w:rsidRDefault="00CB46C8" w:rsidP="00CB46C8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ROLL CALL</w:t>
      </w:r>
    </w:p>
    <w:p w14:paraId="73B28D74" w14:textId="77777777" w:rsidR="00CB46C8" w:rsidRDefault="00CB46C8" w:rsidP="00CB46C8">
      <w:pPr>
        <w:widowControl/>
        <w:autoSpaceDE/>
        <w:autoSpaceDN/>
        <w:spacing w:after="240"/>
        <w:rPr>
          <w:rFonts w:ascii="Lora" w:eastAsia="Times New Roman" w:hAnsi="Lora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APPROVAL OF AGENDA</w:t>
      </w:r>
    </w:p>
    <w:p w14:paraId="23E99AAC" w14:textId="77777777" w:rsidR="00CB46C8" w:rsidRPr="00EC30BD" w:rsidRDefault="00CB46C8" w:rsidP="00CB46C8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PUBLIC COMMENT</w:t>
      </w:r>
    </w:p>
    <w:p w14:paraId="53DF71F4" w14:textId="77777777" w:rsidR="00CB46C8" w:rsidRPr="00EC30BD" w:rsidRDefault="00CB46C8" w:rsidP="00CB46C8">
      <w:pPr>
        <w:widowControl/>
        <w:autoSpaceDE/>
        <w:autoSpaceDN/>
        <w:spacing w:after="240"/>
        <w:rPr>
          <w:rFonts w:ascii="Lora" w:eastAsia="Times New Roman" w:hAnsi="Lora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APPROVAL OF MINUTES</w:t>
      </w:r>
    </w:p>
    <w:p w14:paraId="73800646" w14:textId="1FC966FE" w:rsidR="00CB46C8" w:rsidRPr="00EC30BD" w:rsidRDefault="004A498C" w:rsidP="00CB46C8">
      <w:pPr>
        <w:widowControl/>
        <w:autoSpaceDE/>
        <w:autoSpaceDN/>
        <w:spacing w:after="240"/>
        <w:rPr>
          <w:rFonts w:ascii="Lora" w:eastAsia="Times New Roman" w:hAnsi="Lora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TREASURERS</w:t>
      </w:r>
      <w:r>
        <w:rPr>
          <w:rFonts w:ascii="Lora" w:eastAsia="Times New Roman" w:hAnsi="Lora" w:cs="Times New Roman"/>
          <w:color w:val="000000"/>
          <w:sz w:val="24"/>
          <w:szCs w:val="24"/>
        </w:rPr>
        <w:t>’</w:t>
      </w:r>
      <w:r w:rsidR="00CB46C8" w:rsidRPr="00EC30BD">
        <w:rPr>
          <w:rFonts w:ascii="Lora" w:eastAsia="Times New Roman" w:hAnsi="Lora" w:cs="Times New Roman"/>
          <w:color w:val="000000"/>
          <w:sz w:val="24"/>
          <w:szCs w:val="24"/>
        </w:rPr>
        <w:t xml:space="preserve"> REPORT AND CONSIDERATION OF CLAIMS (attached)</w:t>
      </w:r>
    </w:p>
    <w:p w14:paraId="117D97A1" w14:textId="77777777" w:rsidR="00CB46C8" w:rsidRPr="00EC30BD" w:rsidRDefault="00CB46C8" w:rsidP="00CB46C8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  <w:u w:val="single"/>
        </w:rPr>
        <w:t>OLD BUSINESS:</w:t>
      </w:r>
    </w:p>
    <w:p w14:paraId="1A2EBA0E" w14:textId="77777777" w:rsidR="00CB46C8" w:rsidRDefault="00CB46C8" w:rsidP="006A7DD0">
      <w:pPr>
        <w:widowControl/>
        <w:numPr>
          <w:ilvl w:val="0"/>
          <w:numId w:val="1"/>
        </w:numPr>
        <w:autoSpaceDE/>
        <w:autoSpaceDN/>
        <w:spacing w:before="120" w:after="120"/>
        <w:rPr>
          <w:rFonts w:ascii="Lora" w:eastAsia="Times New Roman" w:hAnsi="Lora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421/I94 TIF Update - Matt Reardon; MCR Partners</w:t>
      </w:r>
    </w:p>
    <w:p w14:paraId="6DE7F5A6" w14:textId="64DC48CE" w:rsidR="00825BB4" w:rsidRPr="00EE3232" w:rsidRDefault="00CB46C8" w:rsidP="00EE3232">
      <w:pPr>
        <w:widowControl/>
        <w:numPr>
          <w:ilvl w:val="0"/>
          <w:numId w:val="1"/>
        </w:numPr>
        <w:autoSpaceDE/>
        <w:autoSpaceDN/>
        <w:spacing w:before="120" w:after="120"/>
        <w:rPr>
          <w:rFonts w:ascii="Lora" w:eastAsia="Times New Roman" w:hAnsi="Lora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KIP TIF Update – Matt Reardon; MCR Partners</w:t>
      </w:r>
      <w:bookmarkStart w:id="1" w:name="_Hlk162265429"/>
    </w:p>
    <w:p w14:paraId="3BBB1719" w14:textId="1BCE2C62" w:rsidR="00DD6909" w:rsidRDefault="003D66CF" w:rsidP="007422D2">
      <w:pPr>
        <w:pStyle w:val="ListParagraph"/>
        <w:numPr>
          <w:ilvl w:val="0"/>
          <w:numId w:val="1"/>
        </w:numPr>
        <w:rPr>
          <w:rFonts w:ascii="Lora" w:eastAsia="Times New Roman" w:hAnsi="Lora" w:cs="Times New Roman"/>
          <w:color w:val="000000"/>
          <w:sz w:val="24"/>
          <w:szCs w:val="24"/>
        </w:rPr>
      </w:pPr>
      <w:r w:rsidRPr="007422D2">
        <w:rPr>
          <w:rFonts w:ascii="Lora" w:eastAsia="Times New Roman" w:hAnsi="Lora" w:cs="Times New Roman"/>
          <w:color w:val="000000"/>
          <w:sz w:val="24"/>
          <w:szCs w:val="24"/>
        </w:rPr>
        <w:t>35</w:t>
      </w:r>
      <w:r w:rsidR="00DD6909" w:rsidRPr="007422D2">
        <w:rPr>
          <w:rFonts w:ascii="Lora" w:eastAsia="Times New Roman" w:hAnsi="Lora" w:cs="Times New Roman"/>
          <w:color w:val="000000"/>
          <w:sz w:val="24"/>
          <w:szCs w:val="24"/>
        </w:rPr>
        <w:t>/I-94 TI</w:t>
      </w:r>
      <w:r w:rsidR="0022313D" w:rsidRPr="007422D2">
        <w:rPr>
          <w:rFonts w:ascii="Lora" w:eastAsia="Times New Roman" w:hAnsi="Lora" w:cs="Times New Roman"/>
          <w:color w:val="000000"/>
          <w:sz w:val="24"/>
          <w:szCs w:val="24"/>
        </w:rPr>
        <w:t>F</w:t>
      </w:r>
      <w:r w:rsidR="00DD6909" w:rsidRPr="007422D2">
        <w:rPr>
          <w:rFonts w:ascii="Lora" w:eastAsia="Times New Roman" w:hAnsi="Lora" w:cs="Times New Roman"/>
          <w:color w:val="000000"/>
          <w:sz w:val="24"/>
          <w:szCs w:val="24"/>
        </w:rPr>
        <w:t xml:space="preserve"> Update</w:t>
      </w:r>
      <w:r w:rsidR="007422D2" w:rsidRPr="007422D2">
        <w:rPr>
          <w:rFonts w:ascii="Lora" w:eastAsia="Times New Roman" w:hAnsi="Lora" w:cs="Times New Roman"/>
          <w:color w:val="000000"/>
          <w:sz w:val="24"/>
          <w:szCs w:val="24"/>
        </w:rPr>
        <w:t xml:space="preserve"> - Matt Reardon; MCR Partners </w:t>
      </w:r>
    </w:p>
    <w:p w14:paraId="2FD55AD9" w14:textId="77777777" w:rsidR="003C5D8B" w:rsidRPr="007422D2" w:rsidRDefault="003C5D8B" w:rsidP="003C5D8B">
      <w:pPr>
        <w:pStyle w:val="ListParagraph"/>
        <w:rPr>
          <w:rFonts w:ascii="Lora" w:eastAsia="Times New Roman" w:hAnsi="Lora" w:cs="Times New Roman"/>
          <w:color w:val="000000"/>
          <w:sz w:val="24"/>
          <w:szCs w:val="24"/>
        </w:rPr>
      </w:pPr>
    </w:p>
    <w:bookmarkEnd w:id="1"/>
    <w:p w14:paraId="46D3C4CC" w14:textId="25A75506" w:rsidR="003C5D8B" w:rsidRDefault="00CB46C8" w:rsidP="00C05E05">
      <w:pPr>
        <w:widowControl/>
        <w:autoSpaceDE/>
        <w:autoSpaceDN/>
        <w:spacing w:before="120" w:after="120"/>
        <w:rPr>
          <w:rFonts w:ascii="Lora" w:eastAsia="Times New Roman" w:hAnsi="Lora" w:cs="Times New Roman"/>
          <w:color w:val="000000"/>
          <w:sz w:val="24"/>
          <w:szCs w:val="24"/>
          <w:u w:val="single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  <w:u w:val="single"/>
        </w:rPr>
        <w:t>NEW BUSINESS</w:t>
      </w:r>
    </w:p>
    <w:p w14:paraId="22D64E67" w14:textId="3D49A267" w:rsidR="002F14AE" w:rsidRPr="002F14AE" w:rsidRDefault="002F14AE" w:rsidP="002F14AE">
      <w:pPr>
        <w:pStyle w:val="ListParagraph"/>
        <w:widowControl/>
        <w:numPr>
          <w:ilvl w:val="0"/>
          <w:numId w:val="15"/>
        </w:numPr>
        <w:autoSpaceDE/>
        <w:autoSpaceDN/>
        <w:spacing w:before="120" w:after="120"/>
        <w:rPr>
          <w:rFonts w:ascii="Lora" w:eastAsia="Times New Roman" w:hAnsi="Lora" w:cs="Times New Roman"/>
          <w:color w:val="000000"/>
          <w:sz w:val="24"/>
          <w:szCs w:val="24"/>
        </w:rPr>
      </w:pPr>
      <w:r w:rsidRPr="002F14AE">
        <w:rPr>
          <w:rFonts w:ascii="Lora" w:eastAsia="Times New Roman" w:hAnsi="Lora" w:cs="Times New Roman"/>
          <w:color w:val="000000"/>
          <w:sz w:val="24"/>
          <w:szCs w:val="24"/>
        </w:rPr>
        <w:t xml:space="preserve"> </w:t>
      </w:r>
      <w:r w:rsidR="008325F2">
        <w:rPr>
          <w:rFonts w:ascii="Lora" w:eastAsia="Times New Roman" w:hAnsi="Lora" w:cs="Times New Roman"/>
          <w:color w:val="000000"/>
          <w:sz w:val="24"/>
          <w:szCs w:val="24"/>
        </w:rPr>
        <w:t>Consideration of</w:t>
      </w:r>
      <w:r w:rsidR="0004589B">
        <w:rPr>
          <w:rFonts w:ascii="Lora" w:eastAsia="Times New Roman" w:hAnsi="Lora" w:cs="Times New Roman"/>
          <w:color w:val="000000"/>
          <w:sz w:val="24"/>
          <w:szCs w:val="24"/>
        </w:rPr>
        <w:t xml:space="preserve"> </w:t>
      </w:r>
      <w:r w:rsidRPr="002F14AE">
        <w:rPr>
          <w:rFonts w:ascii="Lora" w:eastAsia="Times New Roman" w:hAnsi="Lora" w:cs="Times New Roman"/>
          <w:color w:val="000000"/>
          <w:sz w:val="24"/>
          <w:szCs w:val="24"/>
        </w:rPr>
        <w:t>offer</w:t>
      </w:r>
      <w:r w:rsidR="0004589B">
        <w:rPr>
          <w:rFonts w:ascii="Lora" w:eastAsia="Times New Roman" w:hAnsi="Lora" w:cs="Times New Roman"/>
          <w:color w:val="000000"/>
          <w:sz w:val="24"/>
          <w:szCs w:val="24"/>
        </w:rPr>
        <w:t xml:space="preserve"> for KIP property</w:t>
      </w:r>
      <w:r w:rsidRPr="002F14AE">
        <w:rPr>
          <w:rFonts w:ascii="Lora" w:eastAsia="Times New Roman" w:hAnsi="Lora" w:cs="Times New Roman"/>
          <w:color w:val="000000"/>
          <w:sz w:val="24"/>
          <w:szCs w:val="24"/>
        </w:rPr>
        <w:t>-Matt Reardon: MCR Partners</w:t>
      </w:r>
    </w:p>
    <w:p w14:paraId="5FF1CBEB" w14:textId="77777777" w:rsidR="002F14AE" w:rsidRPr="002F14AE" w:rsidRDefault="002F14AE" w:rsidP="00C05E05">
      <w:pPr>
        <w:widowControl/>
        <w:autoSpaceDE/>
        <w:autoSpaceDN/>
        <w:spacing w:before="120" w:after="120"/>
        <w:rPr>
          <w:rFonts w:ascii="Lora" w:eastAsia="Times New Roman" w:hAnsi="Lora" w:cs="Times New Roman"/>
          <w:color w:val="000000"/>
          <w:sz w:val="24"/>
          <w:szCs w:val="24"/>
        </w:rPr>
      </w:pPr>
    </w:p>
    <w:p w14:paraId="1B9B0FD8" w14:textId="452B9B8B" w:rsidR="00CB46C8" w:rsidRPr="00FD4B20" w:rsidRDefault="00CB46C8" w:rsidP="00325291">
      <w:pPr>
        <w:widowControl/>
        <w:autoSpaceDE/>
        <w:autoSpaceDN/>
        <w:spacing w:after="120"/>
        <w:rPr>
          <w:rFonts w:ascii="Lora" w:eastAsia="Times New Roman" w:hAnsi="Lora" w:cs="Times New Roman"/>
          <w:color w:val="000000"/>
          <w:sz w:val="24"/>
          <w:szCs w:val="24"/>
          <w:u w:val="single"/>
        </w:rPr>
      </w:pPr>
      <w:r w:rsidRPr="00FD4B20">
        <w:rPr>
          <w:rFonts w:ascii="Lora" w:eastAsia="Times New Roman" w:hAnsi="Lora" w:cs="Times New Roman"/>
          <w:color w:val="000000"/>
          <w:sz w:val="24"/>
          <w:szCs w:val="24"/>
          <w:u w:val="single"/>
        </w:rPr>
        <w:t>OTHER BUSINESS</w:t>
      </w:r>
    </w:p>
    <w:p w14:paraId="26BBA1A5" w14:textId="77777777" w:rsidR="00CB46C8" w:rsidRPr="00B72510" w:rsidRDefault="00CB46C8" w:rsidP="00CB46C8">
      <w:pPr>
        <w:widowControl/>
        <w:autoSpaceDE/>
        <w:autoSpaceDN/>
        <w:spacing w:after="120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259B6F46" w14:textId="78DF99EB" w:rsidR="005A5D1B" w:rsidRPr="007E6657" w:rsidRDefault="00CB46C8" w:rsidP="00CB46C8">
      <w:pPr>
        <w:widowControl/>
        <w:autoSpaceDE/>
        <w:autoSpaceDN/>
        <w:spacing w:after="120"/>
        <w:rPr>
          <w:rFonts w:ascii="Lora" w:eastAsia="Times New Roman" w:hAnsi="Lora" w:cs="Times New Roman"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color w:val="000000"/>
          <w:sz w:val="24"/>
          <w:szCs w:val="24"/>
        </w:rPr>
        <w:t>ADJOURNMENT</w:t>
      </w:r>
    </w:p>
    <w:p w14:paraId="161D0502" w14:textId="14D5013C" w:rsidR="00CB46C8" w:rsidRDefault="00CB46C8" w:rsidP="00CB46C8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  <w:r w:rsidRPr="00EC30BD">
        <w:rPr>
          <w:rFonts w:ascii="Lora" w:eastAsia="Times New Roman" w:hAnsi="Lora" w:cs="Times New Roman"/>
          <w:i/>
          <w:iCs/>
          <w:color w:val="000000"/>
          <w:sz w:val="24"/>
          <w:szCs w:val="24"/>
        </w:rPr>
        <w:t>The next meeting is scheduled f</w:t>
      </w:r>
      <w:r w:rsidR="00BD18C1">
        <w:rPr>
          <w:rFonts w:ascii="Lora" w:eastAsia="Times New Roman" w:hAnsi="Lora" w:cs="Times New Roman"/>
          <w:i/>
          <w:iCs/>
          <w:color w:val="000000"/>
          <w:sz w:val="24"/>
          <w:szCs w:val="24"/>
        </w:rPr>
        <w:t xml:space="preserve">or </w:t>
      </w:r>
      <w:r w:rsidR="00CA7BF2">
        <w:rPr>
          <w:rFonts w:ascii="Lora" w:eastAsia="Times New Roman" w:hAnsi="Lora" w:cs="Times New Roman"/>
          <w:i/>
          <w:iCs/>
          <w:color w:val="000000"/>
          <w:sz w:val="24"/>
          <w:szCs w:val="24"/>
        </w:rPr>
        <w:t>October</w:t>
      </w:r>
      <w:r w:rsidR="006B4D8B">
        <w:rPr>
          <w:rFonts w:ascii="Lora" w:eastAsia="Times New Roman" w:hAnsi="Lora" w:cs="Times New Roman"/>
          <w:i/>
          <w:iCs/>
          <w:color w:val="000000"/>
          <w:sz w:val="24"/>
          <w:szCs w:val="24"/>
        </w:rPr>
        <w:t xml:space="preserve"> </w:t>
      </w:r>
      <w:r w:rsidR="00374CAC">
        <w:rPr>
          <w:rFonts w:ascii="Lora" w:eastAsia="Times New Roman" w:hAnsi="Lora" w:cs="Times New Roman"/>
          <w:i/>
          <w:iCs/>
          <w:color w:val="000000"/>
          <w:sz w:val="24"/>
          <w:szCs w:val="24"/>
        </w:rPr>
        <w:t>2</w:t>
      </w:r>
      <w:r w:rsidR="00CA7BF2">
        <w:rPr>
          <w:rFonts w:ascii="Lora" w:eastAsia="Times New Roman" w:hAnsi="Lora" w:cs="Times New Roman"/>
          <w:i/>
          <w:iCs/>
          <w:color w:val="000000"/>
          <w:sz w:val="24"/>
          <w:szCs w:val="24"/>
        </w:rPr>
        <w:t>8</w:t>
      </w:r>
      <w:r w:rsidR="00BD18C1">
        <w:rPr>
          <w:rFonts w:ascii="Lora" w:eastAsia="Times New Roman" w:hAnsi="Lora" w:cs="Times New Roman"/>
          <w:i/>
          <w:iCs/>
          <w:color w:val="000000"/>
          <w:sz w:val="24"/>
          <w:szCs w:val="24"/>
        </w:rPr>
        <w:t xml:space="preserve">. </w:t>
      </w:r>
      <w:r w:rsidR="00C62670">
        <w:rPr>
          <w:rFonts w:ascii="Lora" w:eastAsia="Times New Roman" w:hAnsi="Lora" w:cs="Times New Roman"/>
          <w:i/>
          <w:iCs/>
          <w:color w:val="000000"/>
          <w:sz w:val="24"/>
          <w:szCs w:val="24"/>
        </w:rPr>
        <w:t>2026</w:t>
      </w:r>
      <w:r w:rsidRPr="00EC30BD">
        <w:rPr>
          <w:rFonts w:ascii="Lora" w:eastAsia="Times New Roman" w:hAnsi="Lora" w:cs="Times New Roman"/>
          <w:i/>
          <w:iCs/>
          <w:color w:val="000000"/>
          <w:sz w:val="24"/>
          <w:szCs w:val="24"/>
        </w:rPr>
        <w:t>, at 4:00 p.m.</w:t>
      </w:r>
    </w:p>
    <w:p w14:paraId="0B48E825" w14:textId="77777777" w:rsidR="006153C1" w:rsidRDefault="006153C1" w:rsidP="00CB46C8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p w14:paraId="10BA9746" w14:textId="77777777" w:rsidR="00077531" w:rsidRDefault="00077531" w:rsidP="00CB46C8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p w14:paraId="0857391F" w14:textId="77777777" w:rsidR="00077531" w:rsidRDefault="00077531" w:rsidP="00CB46C8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p w14:paraId="17403AE1" w14:textId="77777777" w:rsidR="00974184" w:rsidRDefault="00974184" w:rsidP="00CB46C8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p w14:paraId="5491706E" w14:textId="77777777" w:rsidR="00974184" w:rsidRDefault="00974184" w:rsidP="00CB46C8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p w14:paraId="28A814BD" w14:textId="77777777" w:rsidR="00974184" w:rsidRDefault="00974184" w:rsidP="00CB46C8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p w14:paraId="376526A4" w14:textId="77777777" w:rsidR="00857A8E" w:rsidRDefault="00857A8E" w:rsidP="00124A2D">
      <w:pPr>
        <w:tabs>
          <w:tab w:val="right" w:pos="10697"/>
        </w:tabs>
        <w:autoSpaceDE/>
        <w:autoSpaceDN/>
        <w:spacing w:before="67"/>
        <w:jc w:val="center"/>
        <w:rPr>
          <w:b/>
          <w:bCs/>
          <w:sz w:val="28"/>
          <w:szCs w:val="28"/>
          <w:lang w:val="en"/>
        </w:rPr>
      </w:pPr>
    </w:p>
    <w:p w14:paraId="1B091E0E" w14:textId="7FCF0280" w:rsidR="006B4D8B" w:rsidRPr="00124A2D" w:rsidRDefault="006B4D8B" w:rsidP="00A62E70">
      <w:pPr>
        <w:tabs>
          <w:tab w:val="right" w:pos="10697"/>
        </w:tabs>
        <w:autoSpaceDE/>
        <w:autoSpaceDN/>
        <w:spacing w:before="67"/>
        <w:rPr>
          <w:sz w:val="20"/>
          <w:szCs w:val="20"/>
          <w:lang w:val="en"/>
        </w:rPr>
      </w:pPr>
    </w:p>
    <w:p w14:paraId="23E3B22E" w14:textId="77777777" w:rsidR="00542F3F" w:rsidRDefault="00542F3F" w:rsidP="00542F3F">
      <w:pPr>
        <w:tabs>
          <w:tab w:val="right" w:pos="10697"/>
        </w:tabs>
        <w:autoSpaceDE/>
        <w:autoSpaceDN/>
        <w:spacing w:before="67"/>
        <w:jc w:val="center"/>
        <w:rPr>
          <w:b/>
          <w:bCs/>
          <w:sz w:val="28"/>
          <w:szCs w:val="28"/>
          <w:lang w:val="en"/>
        </w:rPr>
      </w:pPr>
      <w:bookmarkStart w:id="2" w:name="_heading=h.wbrs67y5c52" w:colFirst="0" w:colLast="0"/>
      <w:bookmarkStart w:id="3" w:name="_heading=h.m9zohm66k2d7" w:colFirst="0" w:colLast="0"/>
      <w:bookmarkStart w:id="4" w:name="_heading=h.95a8vo30shdu" w:colFirst="0" w:colLast="0"/>
      <w:bookmarkEnd w:id="2"/>
      <w:bookmarkEnd w:id="3"/>
      <w:bookmarkEnd w:id="4"/>
    </w:p>
    <w:p w14:paraId="744E4AEE" w14:textId="77777777" w:rsidR="00542F3F" w:rsidRDefault="00542F3F" w:rsidP="00542F3F">
      <w:pPr>
        <w:tabs>
          <w:tab w:val="right" w:pos="10697"/>
        </w:tabs>
        <w:autoSpaceDE/>
        <w:autoSpaceDN/>
        <w:spacing w:before="67"/>
        <w:jc w:val="center"/>
        <w:rPr>
          <w:b/>
          <w:bCs/>
          <w:sz w:val="28"/>
          <w:szCs w:val="28"/>
          <w:lang w:val="en"/>
        </w:rPr>
      </w:pPr>
    </w:p>
    <w:p w14:paraId="77ACA569" w14:textId="71375F42" w:rsidR="00542F3F" w:rsidRPr="00124A2D" w:rsidRDefault="00542F3F" w:rsidP="00542F3F">
      <w:pPr>
        <w:tabs>
          <w:tab w:val="right" w:pos="10697"/>
        </w:tabs>
        <w:autoSpaceDE/>
        <w:autoSpaceDN/>
        <w:spacing w:before="67"/>
        <w:jc w:val="center"/>
        <w:rPr>
          <w:b/>
          <w:bCs/>
          <w:sz w:val="28"/>
          <w:szCs w:val="28"/>
          <w:lang w:val="en"/>
        </w:rPr>
      </w:pPr>
      <w:r w:rsidRPr="00124A2D">
        <w:rPr>
          <w:b/>
          <w:bCs/>
          <w:sz w:val="28"/>
          <w:szCs w:val="28"/>
          <w:lang w:val="en"/>
        </w:rPr>
        <w:t>LAPORTE COUNTY REDEVELOPMENT COMMISSION</w:t>
      </w:r>
    </w:p>
    <w:p w14:paraId="3552AB7A" w14:textId="2DEDDE13" w:rsidR="00542F3F" w:rsidRPr="00124A2D" w:rsidRDefault="007940EA" w:rsidP="00542F3F">
      <w:pPr>
        <w:tabs>
          <w:tab w:val="left" w:pos="1440"/>
          <w:tab w:val="right" w:pos="10697"/>
        </w:tabs>
        <w:autoSpaceDE/>
        <w:autoSpaceDN/>
        <w:spacing w:before="67"/>
        <w:jc w:val="center"/>
        <w:rPr>
          <w:sz w:val="28"/>
          <w:szCs w:val="28"/>
          <w:lang w:val="en"/>
        </w:rPr>
      </w:pPr>
      <w:r>
        <w:rPr>
          <w:sz w:val="28"/>
          <w:szCs w:val="28"/>
          <w:lang w:val="en"/>
        </w:rPr>
        <w:t xml:space="preserve">September 30,2026 (Reschedule </w:t>
      </w:r>
      <w:r w:rsidR="00542F3F">
        <w:rPr>
          <w:sz w:val="28"/>
          <w:szCs w:val="28"/>
          <w:lang w:val="en"/>
        </w:rPr>
        <w:t xml:space="preserve">September 23, </w:t>
      </w:r>
      <w:proofErr w:type="gramStart"/>
      <w:r w:rsidR="00542F3F" w:rsidRPr="00124A2D">
        <w:rPr>
          <w:sz w:val="28"/>
          <w:szCs w:val="28"/>
          <w:lang w:val="en"/>
        </w:rPr>
        <w:t>2026</w:t>
      </w:r>
      <w:proofErr w:type="gramEnd"/>
      <w:r>
        <w:rPr>
          <w:sz w:val="28"/>
          <w:szCs w:val="28"/>
          <w:lang w:val="en"/>
        </w:rPr>
        <w:t xml:space="preserve"> Meeting)</w:t>
      </w:r>
    </w:p>
    <w:p w14:paraId="3F892463" w14:textId="77777777" w:rsidR="00542F3F" w:rsidRPr="00124A2D" w:rsidRDefault="00542F3F" w:rsidP="00542F3F">
      <w:pPr>
        <w:tabs>
          <w:tab w:val="left" w:pos="1440"/>
          <w:tab w:val="right" w:pos="10697"/>
        </w:tabs>
        <w:autoSpaceDE/>
        <w:autoSpaceDN/>
        <w:spacing w:before="67"/>
        <w:jc w:val="center"/>
        <w:rPr>
          <w:sz w:val="28"/>
          <w:szCs w:val="28"/>
          <w:lang w:val="en"/>
        </w:rPr>
      </w:pPr>
      <w:r w:rsidRPr="00124A2D">
        <w:rPr>
          <w:sz w:val="28"/>
          <w:szCs w:val="28"/>
          <w:lang w:val="en"/>
        </w:rPr>
        <w:t>CLAIM DOCKET</w:t>
      </w:r>
    </w:p>
    <w:p w14:paraId="0B45C53B" w14:textId="77777777" w:rsidR="00542F3F" w:rsidRPr="00124A2D" w:rsidRDefault="00542F3F" w:rsidP="00542F3F">
      <w:pPr>
        <w:tabs>
          <w:tab w:val="left" w:pos="3825"/>
          <w:tab w:val="left" w:pos="9105"/>
        </w:tabs>
        <w:autoSpaceDE/>
        <w:autoSpaceDN/>
        <w:rPr>
          <w:sz w:val="20"/>
          <w:szCs w:val="20"/>
          <w:lang w:val="en"/>
        </w:rPr>
      </w:pPr>
    </w:p>
    <w:tbl>
      <w:tblPr>
        <w:tblpPr w:vertAnchor="text" w:horzAnchor="margin" w:tblpXSpec="center" w:tblpY="-15"/>
        <w:tblW w:w="9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2335"/>
        <w:gridCol w:w="4320"/>
        <w:gridCol w:w="1260"/>
        <w:gridCol w:w="1265"/>
      </w:tblGrid>
      <w:tr w:rsidR="00542F3F" w:rsidRPr="00124A2D" w14:paraId="67913430" w14:textId="77777777" w:rsidTr="00BF0E61">
        <w:trPr>
          <w:trHeight w:val="288"/>
        </w:trPr>
        <w:tc>
          <w:tcPr>
            <w:tcW w:w="810" w:type="dxa"/>
            <w:vAlign w:val="center"/>
          </w:tcPr>
          <w:p w14:paraId="0EAC250E" w14:textId="77777777" w:rsidR="00542F3F" w:rsidRPr="00124A2D" w:rsidRDefault="00542F3F" w:rsidP="00BF0E61">
            <w:pPr>
              <w:autoSpaceDE/>
              <w:autoSpaceDN/>
              <w:jc w:val="center"/>
              <w:rPr>
                <w:u w:val="single"/>
                <w:lang w:val="en"/>
              </w:rPr>
            </w:pPr>
            <w:r w:rsidRPr="00124A2D">
              <w:rPr>
                <w:u w:val="single"/>
                <w:lang w:val="en"/>
              </w:rPr>
              <w:t>TIF</w:t>
            </w:r>
          </w:p>
        </w:tc>
        <w:tc>
          <w:tcPr>
            <w:tcW w:w="2335" w:type="dxa"/>
            <w:vAlign w:val="center"/>
          </w:tcPr>
          <w:p w14:paraId="7D163B89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jc w:val="center"/>
              <w:rPr>
                <w:u w:val="single"/>
                <w:lang w:val="en"/>
              </w:rPr>
            </w:pPr>
            <w:r w:rsidRPr="00124A2D">
              <w:rPr>
                <w:u w:val="single"/>
                <w:lang w:val="en"/>
              </w:rPr>
              <w:t>VENDOR NAME</w:t>
            </w:r>
          </w:p>
        </w:tc>
        <w:tc>
          <w:tcPr>
            <w:tcW w:w="4320" w:type="dxa"/>
            <w:vAlign w:val="center"/>
          </w:tcPr>
          <w:p w14:paraId="58F6F27A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jc w:val="center"/>
              <w:rPr>
                <w:u w:val="single"/>
                <w:lang w:val="en"/>
              </w:rPr>
            </w:pPr>
            <w:r w:rsidRPr="00124A2D">
              <w:rPr>
                <w:u w:val="single"/>
                <w:lang w:val="en"/>
              </w:rPr>
              <w:t>DESCRIPTION</w:t>
            </w:r>
          </w:p>
        </w:tc>
        <w:tc>
          <w:tcPr>
            <w:tcW w:w="1260" w:type="dxa"/>
            <w:vAlign w:val="center"/>
          </w:tcPr>
          <w:p w14:paraId="14C107F7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jc w:val="center"/>
              <w:rPr>
                <w:u w:val="single"/>
                <w:lang w:val="en"/>
              </w:rPr>
            </w:pPr>
            <w:r w:rsidRPr="00124A2D">
              <w:rPr>
                <w:u w:val="single"/>
                <w:lang w:val="en"/>
              </w:rPr>
              <w:t>AMOUNT</w:t>
            </w:r>
          </w:p>
        </w:tc>
        <w:tc>
          <w:tcPr>
            <w:tcW w:w="1265" w:type="dxa"/>
            <w:vAlign w:val="center"/>
          </w:tcPr>
          <w:p w14:paraId="4C5B59CF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jc w:val="center"/>
              <w:rPr>
                <w:u w:val="single"/>
                <w:lang w:val="en"/>
              </w:rPr>
            </w:pPr>
            <w:r w:rsidRPr="00124A2D">
              <w:rPr>
                <w:u w:val="single"/>
                <w:lang w:val="en"/>
              </w:rPr>
              <w:t>TOTALS</w:t>
            </w:r>
          </w:p>
        </w:tc>
      </w:tr>
      <w:tr w:rsidR="00542F3F" w:rsidRPr="00124A2D" w14:paraId="3AA4BD88" w14:textId="77777777" w:rsidTr="00BF0E61">
        <w:trPr>
          <w:trHeight w:val="315"/>
        </w:trPr>
        <w:tc>
          <w:tcPr>
            <w:tcW w:w="810" w:type="dxa"/>
            <w:vMerge w:val="restart"/>
            <w:vAlign w:val="center"/>
          </w:tcPr>
          <w:p w14:paraId="488BF50C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center"/>
              <w:rPr>
                <w:sz w:val="20"/>
                <w:szCs w:val="20"/>
                <w:u w:val="single"/>
                <w:lang w:val="en"/>
              </w:rPr>
            </w:pPr>
            <w:r w:rsidRPr="00124A2D">
              <w:rPr>
                <w:b/>
                <w:bCs/>
                <w:sz w:val="20"/>
                <w:szCs w:val="20"/>
                <w:lang w:val="en"/>
              </w:rPr>
              <w:t>KIDC</w:t>
            </w:r>
          </w:p>
        </w:tc>
        <w:tc>
          <w:tcPr>
            <w:tcW w:w="2335" w:type="dxa"/>
            <w:vAlign w:val="bottom"/>
          </w:tcPr>
          <w:p w14:paraId="3C449E82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u w:val="single"/>
                <w:lang w:val="en"/>
              </w:rPr>
            </w:pPr>
            <w:r w:rsidRPr="00124A2D">
              <w:rPr>
                <w:sz w:val="20"/>
                <w:szCs w:val="20"/>
                <w:lang w:val="en"/>
              </w:rPr>
              <w:t>MCR Partners</w:t>
            </w:r>
          </w:p>
        </w:tc>
        <w:tc>
          <w:tcPr>
            <w:tcW w:w="4320" w:type="dxa"/>
            <w:vAlign w:val="bottom"/>
          </w:tcPr>
          <w:p w14:paraId="2F81B034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u w:val="single"/>
                <w:lang w:val="en"/>
              </w:rPr>
            </w:pPr>
            <w:r w:rsidRPr="00124A2D">
              <w:rPr>
                <w:sz w:val="20"/>
                <w:szCs w:val="20"/>
                <w:lang w:val="en"/>
              </w:rPr>
              <w:t>Professional Services</w:t>
            </w:r>
            <w:r>
              <w:rPr>
                <w:sz w:val="20"/>
                <w:szCs w:val="20"/>
                <w:lang w:val="en"/>
              </w:rPr>
              <w:t>, September 2026</w:t>
            </w:r>
          </w:p>
        </w:tc>
        <w:tc>
          <w:tcPr>
            <w:tcW w:w="1260" w:type="dxa"/>
            <w:vAlign w:val="bottom"/>
          </w:tcPr>
          <w:p w14:paraId="1D517F9A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  <w:r w:rsidRPr="00124A2D">
              <w:rPr>
                <w:sz w:val="20"/>
                <w:szCs w:val="20"/>
                <w:lang w:val="en"/>
              </w:rPr>
              <w:t>$1,000.00</w:t>
            </w:r>
          </w:p>
        </w:tc>
        <w:tc>
          <w:tcPr>
            <w:tcW w:w="1265" w:type="dxa"/>
            <w:vAlign w:val="bottom"/>
          </w:tcPr>
          <w:p w14:paraId="5A990013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</w:p>
        </w:tc>
      </w:tr>
      <w:tr w:rsidR="00542F3F" w:rsidRPr="00124A2D" w14:paraId="3784F30B" w14:textId="77777777" w:rsidTr="00BF0E61">
        <w:trPr>
          <w:trHeight w:val="315"/>
        </w:trPr>
        <w:tc>
          <w:tcPr>
            <w:tcW w:w="810" w:type="dxa"/>
            <w:vMerge/>
            <w:vAlign w:val="center"/>
          </w:tcPr>
          <w:p w14:paraId="5D07E212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center"/>
              <w:rPr>
                <w:b/>
                <w:bCs/>
                <w:sz w:val="20"/>
                <w:szCs w:val="20"/>
                <w:lang w:val="en"/>
              </w:rPr>
            </w:pPr>
          </w:p>
        </w:tc>
        <w:tc>
          <w:tcPr>
            <w:tcW w:w="2335" w:type="dxa"/>
            <w:vAlign w:val="bottom"/>
          </w:tcPr>
          <w:p w14:paraId="1278BA50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 xml:space="preserve">Guy S. DiMartino, PC </w:t>
            </w:r>
          </w:p>
        </w:tc>
        <w:tc>
          <w:tcPr>
            <w:tcW w:w="4320" w:type="dxa"/>
            <w:vAlign w:val="bottom"/>
          </w:tcPr>
          <w:p w14:paraId="3C904683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Legal Services, September 2026</w:t>
            </w:r>
          </w:p>
        </w:tc>
        <w:tc>
          <w:tcPr>
            <w:tcW w:w="1260" w:type="dxa"/>
            <w:vAlign w:val="bottom"/>
          </w:tcPr>
          <w:p w14:paraId="05EDD2F4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$1,500.00</w:t>
            </w:r>
          </w:p>
        </w:tc>
        <w:tc>
          <w:tcPr>
            <w:tcW w:w="1265" w:type="dxa"/>
            <w:vAlign w:val="bottom"/>
          </w:tcPr>
          <w:p w14:paraId="0FC2996F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</w:p>
        </w:tc>
      </w:tr>
      <w:tr w:rsidR="00542F3F" w:rsidRPr="00124A2D" w14:paraId="107113B1" w14:textId="77777777" w:rsidTr="00BF0E61">
        <w:trPr>
          <w:trHeight w:val="315"/>
        </w:trPr>
        <w:tc>
          <w:tcPr>
            <w:tcW w:w="810" w:type="dxa"/>
            <w:vMerge/>
            <w:vAlign w:val="center"/>
          </w:tcPr>
          <w:p w14:paraId="026CBDEC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center"/>
              <w:rPr>
                <w:b/>
                <w:bCs/>
                <w:sz w:val="20"/>
                <w:szCs w:val="20"/>
                <w:lang w:val="en"/>
              </w:rPr>
            </w:pPr>
          </w:p>
        </w:tc>
        <w:tc>
          <w:tcPr>
            <w:tcW w:w="2335" w:type="dxa"/>
            <w:vAlign w:val="bottom"/>
          </w:tcPr>
          <w:p w14:paraId="20BEC0CE" w14:textId="77777777" w:rsidR="00542F3F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Herald Dispatch</w:t>
            </w:r>
          </w:p>
        </w:tc>
        <w:tc>
          <w:tcPr>
            <w:tcW w:w="4320" w:type="dxa"/>
            <w:vAlign w:val="bottom"/>
          </w:tcPr>
          <w:p w14:paraId="50F76FE9" w14:textId="77777777" w:rsidR="00542F3F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lang w:val="en"/>
              </w:rPr>
            </w:pPr>
            <w:r w:rsidRPr="00136C49">
              <w:rPr>
                <w:sz w:val="20"/>
                <w:szCs w:val="20"/>
                <w:lang w:val="en"/>
              </w:rPr>
              <w:t>Claims Legal Publication</w:t>
            </w:r>
            <w:r>
              <w:rPr>
                <w:sz w:val="20"/>
                <w:szCs w:val="20"/>
                <w:lang w:val="en"/>
              </w:rPr>
              <w:t>, KIP Public Hearing Notice w/ Map Exhibit</w:t>
            </w:r>
          </w:p>
        </w:tc>
        <w:tc>
          <w:tcPr>
            <w:tcW w:w="1260" w:type="dxa"/>
            <w:vAlign w:val="bottom"/>
          </w:tcPr>
          <w:p w14:paraId="3F8D1CA7" w14:textId="77777777" w:rsidR="00542F3F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$207.57</w:t>
            </w:r>
          </w:p>
        </w:tc>
        <w:tc>
          <w:tcPr>
            <w:tcW w:w="1265" w:type="dxa"/>
            <w:vAlign w:val="bottom"/>
          </w:tcPr>
          <w:p w14:paraId="239118CC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</w:p>
        </w:tc>
      </w:tr>
      <w:tr w:rsidR="00542F3F" w:rsidRPr="00124A2D" w14:paraId="30BD1976" w14:textId="77777777" w:rsidTr="00BF0E61">
        <w:trPr>
          <w:trHeight w:val="315"/>
        </w:trPr>
        <w:tc>
          <w:tcPr>
            <w:tcW w:w="810" w:type="dxa"/>
            <w:vMerge/>
            <w:vAlign w:val="center"/>
          </w:tcPr>
          <w:p w14:paraId="5D0D2F03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center"/>
              <w:rPr>
                <w:b/>
                <w:bCs/>
                <w:sz w:val="20"/>
                <w:szCs w:val="20"/>
                <w:lang w:val="en"/>
              </w:rPr>
            </w:pPr>
          </w:p>
        </w:tc>
        <w:tc>
          <w:tcPr>
            <w:tcW w:w="2335" w:type="dxa"/>
            <w:vAlign w:val="bottom"/>
          </w:tcPr>
          <w:p w14:paraId="5DD16B64" w14:textId="77777777" w:rsidR="00542F3F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Cender Dalton</w:t>
            </w:r>
          </w:p>
        </w:tc>
        <w:tc>
          <w:tcPr>
            <w:tcW w:w="4320" w:type="dxa"/>
          </w:tcPr>
          <w:p w14:paraId="4611CB59" w14:textId="77777777" w:rsidR="00542F3F" w:rsidRPr="00393D02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lang w:val="en"/>
              </w:rPr>
            </w:pPr>
            <w:r w:rsidRPr="00393D02">
              <w:rPr>
                <w:sz w:val="20"/>
                <w:szCs w:val="20"/>
              </w:rPr>
              <w:t>Financial Advisory services, Inv#12871</w:t>
            </w:r>
          </w:p>
        </w:tc>
        <w:tc>
          <w:tcPr>
            <w:tcW w:w="1260" w:type="dxa"/>
          </w:tcPr>
          <w:p w14:paraId="33B2DE03" w14:textId="77777777" w:rsidR="00542F3F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$87.50</w:t>
            </w:r>
          </w:p>
        </w:tc>
        <w:tc>
          <w:tcPr>
            <w:tcW w:w="1265" w:type="dxa"/>
            <w:vAlign w:val="bottom"/>
          </w:tcPr>
          <w:p w14:paraId="6FFBFA45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</w:p>
        </w:tc>
      </w:tr>
      <w:tr w:rsidR="00542F3F" w:rsidRPr="00124A2D" w14:paraId="1C4BFB95" w14:textId="77777777" w:rsidTr="00BF0E61">
        <w:trPr>
          <w:trHeight w:val="315"/>
        </w:trPr>
        <w:tc>
          <w:tcPr>
            <w:tcW w:w="810" w:type="dxa"/>
            <w:vMerge/>
            <w:vAlign w:val="center"/>
          </w:tcPr>
          <w:p w14:paraId="61868906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center"/>
              <w:rPr>
                <w:b/>
                <w:bCs/>
                <w:sz w:val="20"/>
                <w:szCs w:val="20"/>
                <w:lang w:val="en"/>
              </w:rPr>
            </w:pPr>
          </w:p>
        </w:tc>
        <w:tc>
          <w:tcPr>
            <w:tcW w:w="2335" w:type="dxa"/>
            <w:vAlign w:val="bottom"/>
          </w:tcPr>
          <w:p w14:paraId="01439E20" w14:textId="77777777" w:rsidR="00542F3F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Kiel Media, LLC</w:t>
            </w:r>
          </w:p>
        </w:tc>
        <w:tc>
          <w:tcPr>
            <w:tcW w:w="4320" w:type="dxa"/>
          </w:tcPr>
          <w:p w14:paraId="1A15D72B" w14:textId="77777777" w:rsidR="00542F3F" w:rsidRPr="00393D02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Public Hearing Notice Publication, Inv#9765</w:t>
            </w:r>
          </w:p>
        </w:tc>
        <w:tc>
          <w:tcPr>
            <w:tcW w:w="1260" w:type="dxa"/>
          </w:tcPr>
          <w:p w14:paraId="52EC402C" w14:textId="77777777" w:rsidR="00542F3F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$113.60</w:t>
            </w:r>
          </w:p>
        </w:tc>
        <w:tc>
          <w:tcPr>
            <w:tcW w:w="1265" w:type="dxa"/>
            <w:vAlign w:val="bottom"/>
          </w:tcPr>
          <w:p w14:paraId="4C66BC20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</w:p>
        </w:tc>
      </w:tr>
      <w:tr w:rsidR="00542F3F" w:rsidRPr="00124A2D" w14:paraId="0EA1364D" w14:textId="77777777" w:rsidTr="00BF0E61">
        <w:trPr>
          <w:trHeight w:val="288"/>
        </w:trPr>
        <w:tc>
          <w:tcPr>
            <w:tcW w:w="8725" w:type="dxa"/>
            <w:gridSpan w:val="4"/>
            <w:shd w:val="clear" w:color="auto" w:fill="D9D9D9"/>
            <w:vAlign w:val="bottom"/>
          </w:tcPr>
          <w:p w14:paraId="29FF4272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jc w:val="right"/>
              <w:rPr>
                <w:b/>
                <w:bCs/>
                <w:sz w:val="20"/>
                <w:szCs w:val="20"/>
                <w:lang w:val="en"/>
              </w:rPr>
            </w:pPr>
            <w:r w:rsidRPr="00124A2D">
              <w:rPr>
                <w:b/>
                <w:bCs/>
                <w:sz w:val="20"/>
                <w:szCs w:val="20"/>
                <w:lang w:val="en"/>
              </w:rPr>
              <w:t>Subtotal</w:t>
            </w:r>
          </w:p>
        </w:tc>
        <w:tc>
          <w:tcPr>
            <w:tcW w:w="1265" w:type="dxa"/>
            <w:shd w:val="clear" w:color="auto" w:fill="D9D9D9"/>
            <w:vAlign w:val="bottom"/>
          </w:tcPr>
          <w:p w14:paraId="40A4D58C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jc w:val="right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$2,908.67</w:t>
            </w:r>
          </w:p>
        </w:tc>
      </w:tr>
      <w:tr w:rsidR="00542F3F" w:rsidRPr="00124A2D" w14:paraId="77D7B81C" w14:textId="77777777" w:rsidTr="00BF0E61">
        <w:trPr>
          <w:trHeight w:val="135"/>
        </w:trPr>
        <w:tc>
          <w:tcPr>
            <w:tcW w:w="810" w:type="dxa"/>
            <w:vMerge w:val="restart"/>
            <w:vAlign w:val="center"/>
          </w:tcPr>
          <w:p w14:paraId="59ACE4AA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center"/>
              <w:rPr>
                <w:b/>
                <w:bCs/>
                <w:sz w:val="18"/>
                <w:szCs w:val="18"/>
                <w:lang w:val="en"/>
              </w:rPr>
            </w:pPr>
            <w:r w:rsidRPr="00124A2D">
              <w:rPr>
                <w:b/>
                <w:bCs/>
                <w:sz w:val="18"/>
                <w:szCs w:val="18"/>
                <w:lang w:val="en"/>
              </w:rPr>
              <w:t>US 421 #1</w:t>
            </w:r>
          </w:p>
        </w:tc>
        <w:tc>
          <w:tcPr>
            <w:tcW w:w="2335" w:type="dxa"/>
            <w:vAlign w:val="bottom"/>
          </w:tcPr>
          <w:p w14:paraId="58CD2C8A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b/>
                <w:bCs/>
                <w:sz w:val="20"/>
                <w:szCs w:val="20"/>
                <w:lang w:val="en"/>
              </w:rPr>
            </w:pPr>
            <w:r w:rsidRPr="00124A2D">
              <w:rPr>
                <w:sz w:val="20"/>
                <w:szCs w:val="20"/>
                <w:lang w:val="en"/>
              </w:rPr>
              <w:t>MCR Partners</w:t>
            </w:r>
          </w:p>
        </w:tc>
        <w:tc>
          <w:tcPr>
            <w:tcW w:w="4320" w:type="dxa"/>
            <w:vAlign w:val="bottom"/>
          </w:tcPr>
          <w:p w14:paraId="5232A1B8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lang w:val="en"/>
              </w:rPr>
            </w:pPr>
            <w:r w:rsidRPr="00124A2D">
              <w:rPr>
                <w:sz w:val="20"/>
                <w:szCs w:val="20"/>
                <w:lang w:val="en"/>
              </w:rPr>
              <w:t>Professional Services</w:t>
            </w:r>
            <w:r>
              <w:rPr>
                <w:sz w:val="20"/>
                <w:szCs w:val="20"/>
                <w:lang w:val="en"/>
              </w:rPr>
              <w:t>, September 2026</w:t>
            </w:r>
          </w:p>
        </w:tc>
        <w:tc>
          <w:tcPr>
            <w:tcW w:w="1260" w:type="dxa"/>
            <w:vAlign w:val="bottom"/>
          </w:tcPr>
          <w:p w14:paraId="7B72E5C8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ind w:right="-15"/>
              <w:jc w:val="right"/>
              <w:rPr>
                <w:b/>
                <w:bCs/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$5,000.00</w:t>
            </w:r>
          </w:p>
        </w:tc>
        <w:tc>
          <w:tcPr>
            <w:tcW w:w="1265" w:type="dxa"/>
            <w:vAlign w:val="bottom"/>
          </w:tcPr>
          <w:p w14:paraId="01E636FA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</w:p>
        </w:tc>
      </w:tr>
      <w:tr w:rsidR="00542F3F" w:rsidRPr="00124A2D" w14:paraId="722053F4" w14:textId="77777777" w:rsidTr="00BF0E61">
        <w:trPr>
          <w:trHeight w:val="360"/>
        </w:trPr>
        <w:tc>
          <w:tcPr>
            <w:tcW w:w="810" w:type="dxa"/>
            <w:vMerge/>
            <w:vAlign w:val="center"/>
          </w:tcPr>
          <w:p w14:paraId="29BEF938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center"/>
              <w:rPr>
                <w:b/>
                <w:bCs/>
                <w:sz w:val="18"/>
                <w:szCs w:val="18"/>
                <w:lang w:val="en"/>
              </w:rPr>
            </w:pPr>
          </w:p>
        </w:tc>
        <w:tc>
          <w:tcPr>
            <w:tcW w:w="2335" w:type="dxa"/>
            <w:vAlign w:val="bottom"/>
          </w:tcPr>
          <w:p w14:paraId="1E6BAB3E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Cender Dalton</w:t>
            </w:r>
          </w:p>
        </w:tc>
        <w:tc>
          <w:tcPr>
            <w:tcW w:w="4320" w:type="dxa"/>
            <w:vAlign w:val="bottom"/>
          </w:tcPr>
          <w:p w14:paraId="23953175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rPr>
                <w:sz w:val="20"/>
                <w:szCs w:val="20"/>
                <w:lang w:val="en"/>
              </w:rPr>
            </w:pPr>
            <w:r w:rsidRPr="00393D02">
              <w:rPr>
                <w:sz w:val="20"/>
                <w:szCs w:val="20"/>
              </w:rPr>
              <w:t>Financial Advisory services, Inv#12871</w:t>
            </w:r>
          </w:p>
        </w:tc>
        <w:tc>
          <w:tcPr>
            <w:tcW w:w="1260" w:type="dxa"/>
          </w:tcPr>
          <w:p w14:paraId="2D97175E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ind w:right="-15"/>
              <w:jc w:val="right"/>
              <w:rPr>
                <w:sz w:val="20"/>
                <w:szCs w:val="20"/>
                <w:lang w:val="en"/>
              </w:rPr>
            </w:pPr>
            <w:r>
              <w:rPr>
                <w:sz w:val="20"/>
                <w:szCs w:val="20"/>
                <w:lang w:val="en"/>
              </w:rPr>
              <w:t>$87.50</w:t>
            </w:r>
          </w:p>
        </w:tc>
        <w:tc>
          <w:tcPr>
            <w:tcW w:w="1265" w:type="dxa"/>
            <w:vAlign w:val="bottom"/>
          </w:tcPr>
          <w:p w14:paraId="18683E07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lang w:val="en"/>
              </w:rPr>
            </w:pPr>
          </w:p>
        </w:tc>
      </w:tr>
      <w:tr w:rsidR="00542F3F" w:rsidRPr="00124A2D" w14:paraId="1F13C76A" w14:textId="77777777" w:rsidTr="00BF0E61">
        <w:trPr>
          <w:trHeight w:val="342"/>
        </w:trPr>
        <w:tc>
          <w:tcPr>
            <w:tcW w:w="8725" w:type="dxa"/>
            <w:gridSpan w:val="4"/>
            <w:shd w:val="clear" w:color="auto" w:fill="D9D9D9"/>
            <w:tcMar>
              <w:left w:w="0" w:type="dxa"/>
              <w:right w:w="0" w:type="dxa"/>
            </w:tcMar>
            <w:vAlign w:val="bottom"/>
          </w:tcPr>
          <w:p w14:paraId="5D41A76F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ind w:right="-15"/>
              <w:rPr>
                <w:sz w:val="20"/>
                <w:szCs w:val="20"/>
                <w:lang w:val="en"/>
              </w:rPr>
            </w:pPr>
            <w:r w:rsidRPr="00124A2D">
              <w:rPr>
                <w:b/>
                <w:bCs/>
                <w:sz w:val="20"/>
                <w:szCs w:val="20"/>
                <w:lang w:val="en"/>
              </w:rPr>
              <w:t xml:space="preserve">             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"/>
              </w:rPr>
              <w:t xml:space="preserve">                   </w:t>
            </w:r>
            <w:r w:rsidRPr="00124A2D">
              <w:rPr>
                <w:b/>
                <w:bCs/>
                <w:sz w:val="20"/>
                <w:szCs w:val="20"/>
                <w:lang w:val="en"/>
              </w:rPr>
              <w:t xml:space="preserve"> Subtotal</w:t>
            </w:r>
          </w:p>
        </w:tc>
        <w:tc>
          <w:tcPr>
            <w:tcW w:w="1265" w:type="dxa"/>
            <w:shd w:val="clear" w:color="auto" w:fill="D9D9D9"/>
            <w:vAlign w:val="bottom"/>
          </w:tcPr>
          <w:p w14:paraId="3AC12777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jc w:val="right"/>
              <w:rPr>
                <w:sz w:val="20"/>
                <w:szCs w:val="20"/>
                <w:u w:val="single"/>
                <w:lang w:val="en"/>
              </w:rPr>
            </w:pPr>
            <w:r>
              <w:rPr>
                <w:sz w:val="20"/>
                <w:szCs w:val="20"/>
                <w:u w:val="single"/>
                <w:lang w:val="en"/>
              </w:rPr>
              <w:t>$5,087.50</w:t>
            </w:r>
          </w:p>
        </w:tc>
      </w:tr>
      <w:tr w:rsidR="00542F3F" w:rsidRPr="00124A2D" w14:paraId="538A8B76" w14:textId="77777777" w:rsidTr="00BF0E61">
        <w:trPr>
          <w:trHeight w:val="317"/>
        </w:trPr>
        <w:tc>
          <w:tcPr>
            <w:tcW w:w="8725" w:type="dxa"/>
            <w:gridSpan w:val="4"/>
            <w:shd w:val="clear" w:color="auto" w:fill="D9D9D9"/>
            <w:vAlign w:val="center"/>
          </w:tcPr>
          <w:p w14:paraId="54D5F669" w14:textId="77777777" w:rsidR="00542F3F" w:rsidRPr="00124A2D" w:rsidRDefault="00542F3F" w:rsidP="00BF0E61">
            <w:pPr>
              <w:autoSpaceDE/>
              <w:autoSpaceDN/>
              <w:jc w:val="right"/>
              <w:rPr>
                <w:b/>
                <w:bCs/>
                <w:sz w:val="20"/>
                <w:szCs w:val="20"/>
                <w:lang w:val="en"/>
              </w:rPr>
            </w:pPr>
            <w:r w:rsidRPr="00124A2D">
              <w:rPr>
                <w:b/>
                <w:bCs/>
                <w:sz w:val="20"/>
                <w:szCs w:val="20"/>
                <w:lang w:val="en"/>
              </w:rPr>
              <w:t>TOTAL OF REGULAR CLAIMS</w:t>
            </w:r>
          </w:p>
        </w:tc>
        <w:tc>
          <w:tcPr>
            <w:tcW w:w="1265" w:type="dxa"/>
            <w:shd w:val="clear" w:color="auto" w:fill="D9D9D9"/>
            <w:vAlign w:val="center"/>
          </w:tcPr>
          <w:p w14:paraId="2F5B103C" w14:textId="77777777" w:rsidR="00542F3F" w:rsidRPr="00124A2D" w:rsidRDefault="00542F3F" w:rsidP="00BF0E61">
            <w:pPr>
              <w:tabs>
                <w:tab w:val="left" w:pos="1440"/>
                <w:tab w:val="right" w:pos="10697"/>
              </w:tabs>
              <w:autoSpaceDE/>
              <w:autoSpaceDN/>
              <w:spacing w:before="67"/>
              <w:ind w:left="-35" w:hanging="90"/>
              <w:jc w:val="right"/>
              <w:rPr>
                <w:sz w:val="20"/>
                <w:szCs w:val="20"/>
                <w:u w:val="single"/>
                <w:lang w:val="en"/>
              </w:rPr>
            </w:pPr>
            <w:r>
              <w:rPr>
                <w:sz w:val="20"/>
                <w:szCs w:val="20"/>
                <w:u w:val="single"/>
                <w:lang w:val="en"/>
              </w:rPr>
              <w:t>$7,996.17</w:t>
            </w:r>
          </w:p>
        </w:tc>
      </w:tr>
    </w:tbl>
    <w:p w14:paraId="05151A84" w14:textId="77777777" w:rsidR="00542F3F" w:rsidRPr="00883C44" w:rsidRDefault="00542F3F" w:rsidP="00542F3F">
      <w:pPr>
        <w:pBdr>
          <w:top w:val="nil"/>
          <w:left w:val="nil"/>
          <w:bottom w:val="nil"/>
          <w:right w:val="nil"/>
          <w:between w:val="nil"/>
        </w:pBdr>
        <w:tabs>
          <w:tab w:val="center" w:pos="5400"/>
          <w:tab w:val="left" w:pos="7830"/>
        </w:tabs>
        <w:autoSpaceDE/>
        <w:autoSpaceDN/>
        <w:jc w:val="center"/>
        <w:rPr>
          <w:b/>
          <w:bCs/>
          <w:color w:val="000000"/>
          <w:sz w:val="20"/>
          <w:szCs w:val="20"/>
          <w:lang w:val="en"/>
        </w:rPr>
      </w:pPr>
      <w:r w:rsidRPr="00124A2D">
        <w:rPr>
          <w:b/>
          <w:bCs/>
          <w:color w:val="000000"/>
          <w:sz w:val="20"/>
          <w:szCs w:val="20"/>
          <w:lang w:val="en"/>
        </w:rPr>
        <w:t>ALLOWANCE OF CLAIMS</w:t>
      </w:r>
    </w:p>
    <w:p w14:paraId="15A6FBF8" w14:textId="77777777" w:rsidR="00542F3F" w:rsidRDefault="00542F3F" w:rsidP="00542F3F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  <w:r w:rsidRPr="00124A2D">
        <w:rPr>
          <w:noProof/>
          <w:lang w:val="en"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 wp14:anchorId="2B8AFF6F" wp14:editId="0E7609BD">
                <wp:simplePos x="0" y="0"/>
                <wp:positionH relativeFrom="margin">
                  <wp:align>center</wp:align>
                </wp:positionH>
                <wp:positionV relativeFrom="paragraph">
                  <wp:posOffset>103505</wp:posOffset>
                </wp:positionV>
                <wp:extent cx="6322060" cy="2695575"/>
                <wp:effectExtent l="0" t="0" r="0" b="9525"/>
                <wp:wrapNone/>
                <wp:docPr id="1767746493" name="Rectangle 1767746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2060" cy="269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21B2B4" w14:textId="77777777" w:rsidR="00542F3F" w:rsidRDefault="00542F3F" w:rsidP="00542F3F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We have examined the claims listed above, consisting of one (1) page, and except for Claims which may be listed below; such vouchers are allowed in the total amount of </w:t>
                            </w:r>
                            <w:r>
                              <w:rPr>
                                <w:color w:val="000000"/>
                                <w:u w:val="single"/>
                              </w:rPr>
                              <w:t>$7,996.17.</w:t>
                            </w:r>
                            <w:r>
                              <w:rPr>
                                <w:color w:val="000000"/>
                              </w:rPr>
                              <w:t xml:space="preserve">  The Allowance of Claims, related motions and/or discussions by Committee Members will be included in the La Porte County Redevelopment Commission meeting minutes.</w:t>
                            </w:r>
                          </w:p>
                          <w:p w14:paraId="34D19775" w14:textId="77777777" w:rsidR="00542F3F" w:rsidRDefault="00542F3F" w:rsidP="00542F3F">
                            <w:pPr>
                              <w:jc w:val="both"/>
                              <w:textDirection w:val="btLr"/>
                            </w:pPr>
                          </w:p>
                          <w:p w14:paraId="67AC24EA" w14:textId="37329BF1" w:rsidR="00542F3F" w:rsidRDefault="00542F3F" w:rsidP="00542F3F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Dated this </w:t>
                            </w:r>
                            <w:r w:rsidR="007940EA">
                              <w:rPr>
                                <w:color w:val="000000"/>
                              </w:rPr>
                              <w:t>30</w:t>
                            </w:r>
                            <w:r w:rsidR="007940EA" w:rsidRPr="007940EA">
                              <w:rPr>
                                <w:color w:val="000000"/>
                                <w:vertAlign w:val="superscript"/>
                              </w:rPr>
                              <w:t>th</w:t>
                            </w:r>
                            <w:r w:rsidR="007940EA"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day of September 2026</w:t>
                            </w:r>
                          </w:p>
                          <w:p w14:paraId="521114CD" w14:textId="77777777" w:rsidR="00542F3F" w:rsidRDefault="00542F3F" w:rsidP="00542F3F">
                            <w:pPr>
                              <w:spacing w:before="240"/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_____________________________________</w:t>
                            </w:r>
                          </w:p>
                          <w:p w14:paraId="7457D69C" w14:textId="77777777" w:rsidR="00542F3F" w:rsidRDefault="00542F3F" w:rsidP="00542F3F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Adam Koronka, President</w:t>
                            </w:r>
                          </w:p>
                          <w:p w14:paraId="68D10C37" w14:textId="77777777" w:rsidR="00542F3F" w:rsidRDefault="00542F3F" w:rsidP="00542F3F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La Porte County Redevelopment Commission</w:t>
                            </w:r>
                          </w:p>
                          <w:p w14:paraId="36CE8966" w14:textId="77777777" w:rsidR="00542F3F" w:rsidRDefault="00542F3F" w:rsidP="00542F3F">
                            <w:pPr>
                              <w:jc w:val="both"/>
                              <w:textDirection w:val="btLr"/>
                            </w:pPr>
                          </w:p>
                          <w:p w14:paraId="2C79EBB7" w14:textId="77777777" w:rsidR="00542F3F" w:rsidRDefault="00542F3F" w:rsidP="00542F3F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</w:rPr>
                              <w:t>Please list any denied or tabled claims:</w:t>
                            </w:r>
                          </w:p>
                          <w:p w14:paraId="5C54A744" w14:textId="77777777" w:rsidR="00542F3F" w:rsidRDefault="00542F3F" w:rsidP="00542F3F">
                            <w:pPr>
                              <w:jc w:val="both"/>
                              <w:textDirection w:val="btLr"/>
                            </w:pPr>
                          </w:p>
                          <w:p w14:paraId="36A1C919" w14:textId="77777777" w:rsidR="00542F3F" w:rsidRDefault="00542F3F" w:rsidP="00542F3F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______________________________________________________________________________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8AFF6F" id="Rectangle 1767746493" o:spid="_x0000_s1026" style="position:absolute;margin-left:0;margin-top:8.15pt;width:497.8pt;height:212.25pt;z-index:-25165619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" filled="f" stroked="f">
                <v:textbox inset="2.53958mm,1.2694mm,2.53958mm,1.2694mm">
                  <w:txbxContent>
                    <w:p w14:paraId="7121B2B4" w14:textId="77777777" w:rsidR="00542F3F" w:rsidRDefault="00542F3F" w:rsidP="00542F3F">
                      <w:pPr>
                        <w:jc w:val="both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We have examined the claims listed above, consisting of one (1) page, and except for Claims which may be listed below; such vouchers are allowed in the total amount of </w:t>
                      </w:r>
                      <w:r>
                        <w:rPr>
                          <w:color w:val="000000"/>
                          <w:u w:val="single"/>
                        </w:rPr>
                        <w:t>$7,996.17.</w:t>
                      </w:r>
                      <w:r>
                        <w:rPr>
                          <w:color w:val="000000"/>
                        </w:rPr>
                        <w:t xml:space="preserve">  The Allowance of Claims, related motions and/or discussions by Committee Members will be included in the La Porte County Redevelopment Commission meeting minutes.</w:t>
                      </w:r>
                    </w:p>
                    <w:p w14:paraId="34D19775" w14:textId="77777777" w:rsidR="00542F3F" w:rsidRDefault="00542F3F" w:rsidP="00542F3F">
                      <w:pPr>
                        <w:jc w:val="both"/>
                        <w:textDirection w:val="btLr"/>
                      </w:pPr>
                    </w:p>
                    <w:p w14:paraId="67AC24EA" w14:textId="37329BF1" w:rsidR="00542F3F" w:rsidRDefault="00542F3F" w:rsidP="00542F3F">
                      <w:pPr>
                        <w:jc w:val="both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Dated this </w:t>
                      </w:r>
                      <w:r w:rsidR="007940EA">
                        <w:rPr>
                          <w:color w:val="000000"/>
                        </w:rPr>
                        <w:t>30</w:t>
                      </w:r>
                      <w:r w:rsidR="007940EA" w:rsidRPr="007940EA">
                        <w:rPr>
                          <w:color w:val="000000"/>
                          <w:vertAlign w:val="superscript"/>
                        </w:rPr>
                        <w:t>th</w:t>
                      </w:r>
                      <w:r w:rsidR="007940EA"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day of September 2026</w:t>
                      </w:r>
                    </w:p>
                    <w:p w14:paraId="521114CD" w14:textId="77777777" w:rsidR="00542F3F" w:rsidRDefault="00542F3F" w:rsidP="00542F3F">
                      <w:pPr>
                        <w:spacing w:before="240"/>
                        <w:jc w:val="both"/>
                        <w:textDirection w:val="btLr"/>
                      </w:pPr>
                      <w:r>
                        <w:rPr>
                          <w:color w:val="000000"/>
                        </w:rPr>
                        <w:t>_____________________________________</w:t>
                      </w:r>
                    </w:p>
                    <w:p w14:paraId="7457D69C" w14:textId="77777777" w:rsidR="00542F3F" w:rsidRDefault="00542F3F" w:rsidP="00542F3F">
                      <w:pPr>
                        <w:jc w:val="both"/>
                        <w:textDirection w:val="btLr"/>
                      </w:pPr>
                      <w:r>
                        <w:rPr>
                          <w:color w:val="000000"/>
                        </w:rPr>
                        <w:t>Adam Koronka, President</w:t>
                      </w:r>
                    </w:p>
                    <w:p w14:paraId="68D10C37" w14:textId="77777777" w:rsidR="00542F3F" w:rsidRDefault="00542F3F" w:rsidP="00542F3F">
                      <w:pPr>
                        <w:jc w:val="both"/>
                        <w:textDirection w:val="btLr"/>
                      </w:pPr>
                      <w:r>
                        <w:rPr>
                          <w:color w:val="000000"/>
                        </w:rPr>
                        <w:t>La Porte County Redevelopment Commission</w:t>
                      </w:r>
                    </w:p>
                    <w:p w14:paraId="36CE8966" w14:textId="77777777" w:rsidR="00542F3F" w:rsidRDefault="00542F3F" w:rsidP="00542F3F">
                      <w:pPr>
                        <w:jc w:val="both"/>
                        <w:textDirection w:val="btLr"/>
                      </w:pPr>
                    </w:p>
                    <w:p w14:paraId="2C79EBB7" w14:textId="77777777" w:rsidR="00542F3F" w:rsidRDefault="00542F3F" w:rsidP="00542F3F">
                      <w:pPr>
                        <w:jc w:val="both"/>
                        <w:textDirection w:val="btLr"/>
                      </w:pPr>
                      <w:r>
                        <w:rPr>
                          <w:i/>
                          <w:color w:val="000000"/>
                        </w:rPr>
                        <w:t>Please list any denied or tabled claims:</w:t>
                      </w:r>
                    </w:p>
                    <w:p w14:paraId="5C54A744" w14:textId="77777777" w:rsidR="00542F3F" w:rsidRDefault="00542F3F" w:rsidP="00542F3F">
                      <w:pPr>
                        <w:jc w:val="both"/>
                        <w:textDirection w:val="btLr"/>
                      </w:pPr>
                    </w:p>
                    <w:p w14:paraId="36A1C919" w14:textId="77777777" w:rsidR="00542F3F" w:rsidRDefault="00542F3F" w:rsidP="00542F3F">
                      <w:pPr>
                        <w:jc w:val="both"/>
                        <w:textDirection w:val="btLr"/>
                      </w:pPr>
                      <w:r>
                        <w:rPr>
                          <w:color w:val="000000"/>
                        </w:rPr>
                        <w:t>______________________________________________________________________________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1D0D8B" w14:textId="77777777" w:rsidR="00542F3F" w:rsidRDefault="00542F3F" w:rsidP="00542F3F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p w14:paraId="6F9D6D07" w14:textId="77777777" w:rsidR="00542F3F" w:rsidRDefault="00542F3F" w:rsidP="00542F3F">
      <w:pPr>
        <w:widowControl/>
        <w:tabs>
          <w:tab w:val="left" w:pos="1872"/>
        </w:tabs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p w14:paraId="056C9617" w14:textId="77777777" w:rsidR="00542F3F" w:rsidRDefault="00542F3F" w:rsidP="00542F3F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p w14:paraId="31C69D3D" w14:textId="77777777" w:rsidR="00542F3F" w:rsidRDefault="00542F3F" w:rsidP="00542F3F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p w14:paraId="13191005" w14:textId="77777777" w:rsidR="00077531" w:rsidRDefault="00077531" w:rsidP="00CB46C8">
      <w:pPr>
        <w:widowControl/>
        <w:autoSpaceDE/>
        <w:autoSpaceDN/>
        <w:spacing w:after="120"/>
        <w:rPr>
          <w:rFonts w:ascii="Lora" w:eastAsia="Times New Roman" w:hAnsi="Lora" w:cs="Times New Roman"/>
          <w:i/>
          <w:iCs/>
          <w:color w:val="000000"/>
          <w:sz w:val="24"/>
          <w:szCs w:val="24"/>
        </w:rPr>
      </w:pPr>
    </w:p>
    <w:sectPr w:rsidR="00077531" w:rsidSect="003F4738">
      <w:headerReference w:type="default" r:id="rId9"/>
      <w:pgSz w:w="12240" w:h="15840"/>
      <w:pgMar w:top="450" w:right="720" w:bottom="72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4E9D" w14:textId="77777777" w:rsidR="00B8699D" w:rsidRDefault="00B8699D" w:rsidP="002B4598">
      <w:r>
        <w:separator/>
      </w:r>
    </w:p>
  </w:endnote>
  <w:endnote w:type="continuationSeparator" w:id="0">
    <w:p w14:paraId="5E318352" w14:textId="77777777" w:rsidR="00B8699D" w:rsidRDefault="00B8699D" w:rsidP="002B4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ora">
    <w:charset w:val="00"/>
    <w:family w:val="auto"/>
    <w:pitch w:val="variable"/>
    <w:sig w:usb0="A00002FF" w:usb1="5000204B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EB7C1" w14:textId="77777777" w:rsidR="00B8699D" w:rsidRDefault="00B8699D" w:rsidP="002B4598">
      <w:r>
        <w:separator/>
      </w:r>
    </w:p>
  </w:footnote>
  <w:footnote w:type="continuationSeparator" w:id="0">
    <w:p w14:paraId="0CE71A9D" w14:textId="77777777" w:rsidR="00B8699D" w:rsidRDefault="00B8699D" w:rsidP="002B4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84CE8" w14:textId="77777777" w:rsidR="008A474D" w:rsidRDefault="008A474D" w:rsidP="002B4598">
    <w:pPr>
      <w:tabs>
        <w:tab w:val="right" w:pos="10697"/>
      </w:tabs>
      <w:spacing w:before="67"/>
      <w:jc w:val="cent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4E8"/>
    <w:multiLevelType w:val="hybridMultilevel"/>
    <w:tmpl w:val="DFF8D054"/>
    <w:lvl w:ilvl="0" w:tplc="0DF26CEA">
      <w:numFmt w:val="bullet"/>
      <w:lvlText w:val="-"/>
      <w:lvlJc w:val="left"/>
      <w:pPr>
        <w:ind w:left="1080" w:hanging="360"/>
      </w:pPr>
      <w:rPr>
        <w:rFonts w:ascii="Lora" w:eastAsia="Times New Roman" w:hAnsi="Lo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890823"/>
    <w:multiLevelType w:val="hybridMultilevel"/>
    <w:tmpl w:val="B30AF41E"/>
    <w:lvl w:ilvl="0" w:tplc="5EF8B900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" w15:restartNumberingAfterBreak="0">
    <w:nsid w:val="0C2A6B11"/>
    <w:multiLevelType w:val="hybridMultilevel"/>
    <w:tmpl w:val="5AFE40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C1104"/>
    <w:multiLevelType w:val="hybridMultilevel"/>
    <w:tmpl w:val="94D66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529CF"/>
    <w:multiLevelType w:val="hybridMultilevel"/>
    <w:tmpl w:val="406A75F6"/>
    <w:lvl w:ilvl="0" w:tplc="890E72BE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5" w15:restartNumberingAfterBreak="0">
    <w:nsid w:val="472761B7"/>
    <w:multiLevelType w:val="hybridMultilevel"/>
    <w:tmpl w:val="BA8032F2"/>
    <w:lvl w:ilvl="0" w:tplc="FCC6DFB4">
      <w:start w:val="1"/>
      <w:numFmt w:val="upperLetter"/>
      <w:lvlText w:val="%1."/>
      <w:lvlJc w:val="left"/>
      <w:pPr>
        <w:ind w:left="1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4" w:hanging="360"/>
      </w:pPr>
    </w:lvl>
    <w:lvl w:ilvl="2" w:tplc="0409001B" w:tentative="1">
      <w:start w:val="1"/>
      <w:numFmt w:val="lowerRoman"/>
      <w:lvlText w:val="%3."/>
      <w:lvlJc w:val="right"/>
      <w:pPr>
        <w:ind w:left="2964" w:hanging="180"/>
      </w:pPr>
    </w:lvl>
    <w:lvl w:ilvl="3" w:tplc="0409000F" w:tentative="1">
      <w:start w:val="1"/>
      <w:numFmt w:val="decimal"/>
      <w:lvlText w:val="%4."/>
      <w:lvlJc w:val="left"/>
      <w:pPr>
        <w:ind w:left="3684" w:hanging="360"/>
      </w:pPr>
    </w:lvl>
    <w:lvl w:ilvl="4" w:tplc="04090019" w:tentative="1">
      <w:start w:val="1"/>
      <w:numFmt w:val="lowerLetter"/>
      <w:lvlText w:val="%5."/>
      <w:lvlJc w:val="left"/>
      <w:pPr>
        <w:ind w:left="4404" w:hanging="360"/>
      </w:pPr>
    </w:lvl>
    <w:lvl w:ilvl="5" w:tplc="0409001B" w:tentative="1">
      <w:start w:val="1"/>
      <w:numFmt w:val="lowerRoman"/>
      <w:lvlText w:val="%6."/>
      <w:lvlJc w:val="right"/>
      <w:pPr>
        <w:ind w:left="5124" w:hanging="180"/>
      </w:pPr>
    </w:lvl>
    <w:lvl w:ilvl="6" w:tplc="0409000F" w:tentative="1">
      <w:start w:val="1"/>
      <w:numFmt w:val="decimal"/>
      <w:lvlText w:val="%7."/>
      <w:lvlJc w:val="left"/>
      <w:pPr>
        <w:ind w:left="5844" w:hanging="360"/>
      </w:pPr>
    </w:lvl>
    <w:lvl w:ilvl="7" w:tplc="04090019" w:tentative="1">
      <w:start w:val="1"/>
      <w:numFmt w:val="lowerLetter"/>
      <w:lvlText w:val="%8."/>
      <w:lvlJc w:val="left"/>
      <w:pPr>
        <w:ind w:left="6564" w:hanging="360"/>
      </w:pPr>
    </w:lvl>
    <w:lvl w:ilvl="8" w:tplc="0409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6" w15:restartNumberingAfterBreak="0">
    <w:nsid w:val="49725BF6"/>
    <w:multiLevelType w:val="hybridMultilevel"/>
    <w:tmpl w:val="937801B4"/>
    <w:lvl w:ilvl="0" w:tplc="28407F70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7" w15:restartNumberingAfterBreak="0">
    <w:nsid w:val="4C6346D0"/>
    <w:multiLevelType w:val="hybridMultilevel"/>
    <w:tmpl w:val="DE608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03AF9"/>
    <w:multiLevelType w:val="hybridMultilevel"/>
    <w:tmpl w:val="9FAE5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402CEE"/>
    <w:multiLevelType w:val="hybridMultilevel"/>
    <w:tmpl w:val="83A6D876"/>
    <w:lvl w:ilvl="0" w:tplc="C194D3DE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0" w15:restartNumberingAfterBreak="0">
    <w:nsid w:val="65007CA4"/>
    <w:multiLevelType w:val="hybridMultilevel"/>
    <w:tmpl w:val="EACAC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16C18"/>
    <w:multiLevelType w:val="hybridMultilevel"/>
    <w:tmpl w:val="46B62C1A"/>
    <w:lvl w:ilvl="0" w:tplc="C6CE5E76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2" w15:restartNumberingAfterBreak="0">
    <w:nsid w:val="68514802"/>
    <w:multiLevelType w:val="hybridMultilevel"/>
    <w:tmpl w:val="A25084E0"/>
    <w:lvl w:ilvl="0" w:tplc="47E0A9A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D9667BE"/>
    <w:multiLevelType w:val="hybridMultilevel"/>
    <w:tmpl w:val="2AC04EF0"/>
    <w:lvl w:ilvl="0" w:tplc="D8E0BFF2">
      <w:numFmt w:val="bullet"/>
      <w:lvlText w:val="-"/>
      <w:lvlJc w:val="left"/>
      <w:pPr>
        <w:ind w:left="1392" w:hanging="360"/>
      </w:pPr>
      <w:rPr>
        <w:rFonts w:ascii="Lora" w:eastAsia="Times New Roman" w:hAnsi="Lor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</w:abstractNum>
  <w:abstractNum w:abstractNumId="14" w15:restartNumberingAfterBreak="0">
    <w:nsid w:val="7EFA056C"/>
    <w:multiLevelType w:val="hybridMultilevel"/>
    <w:tmpl w:val="08223CC8"/>
    <w:lvl w:ilvl="0" w:tplc="49DCDBAC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num w:numId="1" w16cid:durableId="531502663">
    <w:abstractNumId w:val="7"/>
  </w:num>
  <w:num w:numId="2" w16cid:durableId="444424225">
    <w:abstractNumId w:val="6"/>
  </w:num>
  <w:num w:numId="3" w16cid:durableId="1662125825">
    <w:abstractNumId w:val="13"/>
  </w:num>
  <w:num w:numId="4" w16cid:durableId="738282300">
    <w:abstractNumId w:val="2"/>
  </w:num>
  <w:num w:numId="5" w16cid:durableId="308555261">
    <w:abstractNumId w:val="0"/>
  </w:num>
  <w:num w:numId="6" w16cid:durableId="2093618409">
    <w:abstractNumId w:val="11"/>
  </w:num>
  <w:num w:numId="7" w16cid:durableId="1299996799">
    <w:abstractNumId w:val="4"/>
  </w:num>
  <w:num w:numId="8" w16cid:durableId="845940580">
    <w:abstractNumId w:val="14"/>
  </w:num>
  <w:num w:numId="9" w16cid:durableId="1166288029">
    <w:abstractNumId w:val="8"/>
  </w:num>
  <w:num w:numId="10" w16cid:durableId="1679311441">
    <w:abstractNumId w:val="10"/>
  </w:num>
  <w:num w:numId="11" w16cid:durableId="599803819">
    <w:abstractNumId w:val="12"/>
  </w:num>
  <w:num w:numId="12" w16cid:durableId="548420469">
    <w:abstractNumId w:val="3"/>
  </w:num>
  <w:num w:numId="13" w16cid:durableId="375276852">
    <w:abstractNumId w:val="1"/>
  </w:num>
  <w:num w:numId="14" w16cid:durableId="724763447">
    <w:abstractNumId w:val="5"/>
  </w:num>
  <w:num w:numId="15" w16cid:durableId="99128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B7"/>
    <w:rsid w:val="0000093E"/>
    <w:rsid w:val="000025AF"/>
    <w:rsid w:val="0000509B"/>
    <w:rsid w:val="00006373"/>
    <w:rsid w:val="00007100"/>
    <w:rsid w:val="000076C3"/>
    <w:rsid w:val="00011A18"/>
    <w:rsid w:val="00012561"/>
    <w:rsid w:val="00015BC1"/>
    <w:rsid w:val="00016934"/>
    <w:rsid w:val="00016FAB"/>
    <w:rsid w:val="000175CF"/>
    <w:rsid w:val="000216D6"/>
    <w:rsid w:val="000221B9"/>
    <w:rsid w:val="00024973"/>
    <w:rsid w:val="000259E1"/>
    <w:rsid w:val="000260D8"/>
    <w:rsid w:val="00026EC1"/>
    <w:rsid w:val="0003220B"/>
    <w:rsid w:val="00034CAA"/>
    <w:rsid w:val="000356A9"/>
    <w:rsid w:val="00035F09"/>
    <w:rsid w:val="000374BE"/>
    <w:rsid w:val="00042C03"/>
    <w:rsid w:val="0004317D"/>
    <w:rsid w:val="0004589B"/>
    <w:rsid w:val="00047387"/>
    <w:rsid w:val="00055940"/>
    <w:rsid w:val="000571A3"/>
    <w:rsid w:val="000624F7"/>
    <w:rsid w:val="000634FC"/>
    <w:rsid w:val="000636E8"/>
    <w:rsid w:val="0006420C"/>
    <w:rsid w:val="00064400"/>
    <w:rsid w:val="00064C97"/>
    <w:rsid w:val="00065644"/>
    <w:rsid w:val="000674D1"/>
    <w:rsid w:val="000707DE"/>
    <w:rsid w:val="00071382"/>
    <w:rsid w:val="00073FAA"/>
    <w:rsid w:val="00076ED7"/>
    <w:rsid w:val="00077531"/>
    <w:rsid w:val="0008310A"/>
    <w:rsid w:val="000841CC"/>
    <w:rsid w:val="00085947"/>
    <w:rsid w:val="00093D67"/>
    <w:rsid w:val="000948A6"/>
    <w:rsid w:val="00095961"/>
    <w:rsid w:val="000A1CC4"/>
    <w:rsid w:val="000A2BE2"/>
    <w:rsid w:val="000A4580"/>
    <w:rsid w:val="000A5727"/>
    <w:rsid w:val="000A6CCF"/>
    <w:rsid w:val="000A76E1"/>
    <w:rsid w:val="000A78E5"/>
    <w:rsid w:val="000A7965"/>
    <w:rsid w:val="000B0F5A"/>
    <w:rsid w:val="000B3153"/>
    <w:rsid w:val="000B4126"/>
    <w:rsid w:val="000B6345"/>
    <w:rsid w:val="000B7E4A"/>
    <w:rsid w:val="000C0241"/>
    <w:rsid w:val="000C5953"/>
    <w:rsid w:val="000D04B5"/>
    <w:rsid w:val="000D2855"/>
    <w:rsid w:val="000D2C44"/>
    <w:rsid w:val="000D40FF"/>
    <w:rsid w:val="000D7373"/>
    <w:rsid w:val="000E500E"/>
    <w:rsid w:val="000E60E6"/>
    <w:rsid w:val="000E6827"/>
    <w:rsid w:val="000E75C0"/>
    <w:rsid w:val="000F07AE"/>
    <w:rsid w:val="000F149C"/>
    <w:rsid w:val="000F18F0"/>
    <w:rsid w:val="000F35B1"/>
    <w:rsid w:val="000F42E9"/>
    <w:rsid w:val="000F4A14"/>
    <w:rsid w:val="00103667"/>
    <w:rsid w:val="00103E3E"/>
    <w:rsid w:val="00104D9A"/>
    <w:rsid w:val="0010523F"/>
    <w:rsid w:val="001063EB"/>
    <w:rsid w:val="00106D64"/>
    <w:rsid w:val="0011031E"/>
    <w:rsid w:val="00110BD3"/>
    <w:rsid w:val="0011340A"/>
    <w:rsid w:val="00115603"/>
    <w:rsid w:val="00116FF7"/>
    <w:rsid w:val="001175F1"/>
    <w:rsid w:val="00124A2D"/>
    <w:rsid w:val="00130379"/>
    <w:rsid w:val="0013045F"/>
    <w:rsid w:val="00131D02"/>
    <w:rsid w:val="00132B91"/>
    <w:rsid w:val="0013491E"/>
    <w:rsid w:val="00137555"/>
    <w:rsid w:val="00142BB2"/>
    <w:rsid w:val="00143495"/>
    <w:rsid w:val="00143E7A"/>
    <w:rsid w:val="00147617"/>
    <w:rsid w:val="00150D3D"/>
    <w:rsid w:val="00153085"/>
    <w:rsid w:val="001537BA"/>
    <w:rsid w:val="001542BD"/>
    <w:rsid w:val="00154EC4"/>
    <w:rsid w:val="001553C2"/>
    <w:rsid w:val="001571A5"/>
    <w:rsid w:val="001623AE"/>
    <w:rsid w:val="00162609"/>
    <w:rsid w:val="00162A3D"/>
    <w:rsid w:val="00166FB4"/>
    <w:rsid w:val="001734C9"/>
    <w:rsid w:val="00173916"/>
    <w:rsid w:val="00177D51"/>
    <w:rsid w:val="001808FB"/>
    <w:rsid w:val="00182A2A"/>
    <w:rsid w:val="00183B80"/>
    <w:rsid w:val="00190CF2"/>
    <w:rsid w:val="001936B5"/>
    <w:rsid w:val="00193893"/>
    <w:rsid w:val="00194165"/>
    <w:rsid w:val="00195CED"/>
    <w:rsid w:val="00197123"/>
    <w:rsid w:val="00197D1D"/>
    <w:rsid w:val="001A1515"/>
    <w:rsid w:val="001A48FF"/>
    <w:rsid w:val="001A4FD3"/>
    <w:rsid w:val="001A73F9"/>
    <w:rsid w:val="001B2F3F"/>
    <w:rsid w:val="001B572B"/>
    <w:rsid w:val="001C13B8"/>
    <w:rsid w:val="001C2356"/>
    <w:rsid w:val="001C25DF"/>
    <w:rsid w:val="001C44E8"/>
    <w:rsid w:val="001C677A"/>
    <w:rsid w:val="001C7407"/>
    <w:rsid w:val="001C7BFA"/>
    <w:rsid w:val="001D1468"/>
    <w:rsid w:val="001D287B"/>
    <w:rsid w:val="001D4BCB"/>
    <w:rsid w:val="001D6877"/>
    <w:rsid w:val="001D73D0"/>
    <w:rsid w:val="001D78AF"/>
    <w:rsid w:val="001D7F65"/>
    <w:rsid w:val="001E291B"/>
    <w:rsid w:val="001E3E5D"/>
    <w:rsid w:val="001E4342"/>
    <w:rsid w:val="001E4766"/>
    <w:rsid w:val="001E5127"/>
    <w:rsid w:val="001E74B5"/>
    <w:rsid w:val="001F0493"/>
    <w:rsid w:val="001F1611"/>
    <w:rsid w:val="001F2178"/>
    <w:rsid w:val="001F2655"/>
    <w:rsid w:val="001F7889"/>
    <w:rsid w:val="0020048E"/>
    <w:rsid w:val="002009C4"/>
    <w:rsid w:val="00202DF0"/>
    <w:rsid w:val="00204991"/>
    <w:rsid w:val="0020704B"/>
    <w:rsid w:val="002115DD"/>
    <w:rsid w:val="002125F7"/>
    <w:rsid w:val="00213221"/>
    <w:rsid w:val="0021360E"/>
    <w:rsid w:val="00213883"/>
    <w:rsid w:val="00214829"/>
    <w:rsid w:val="00220132"/>
    <w:rsid w:val="002212C4"/>
    <w:rsid w:val="0022297B"/>
    <w:rsid w:val="00222F2D"/>
    <w:rsid w:val="0022313D"/>
    <w:rsid w:val="00223586"/>
    <w:rsid w:val="002245AA"/>
    <w:rsid w:val="002277B4"/>
    <w:rsid w:val="002324E5"/>
    <w:rsid w:val="00233264"/>
    <w:rsid w:val="002336C9"/>
    <w:rsid w:val="00234A99"/>
    <w:rsid w:val="0023514B"/>
    <w:rsid w:val="00242E80"/>
    <w:rsid w:val="00244B39"/>
    <w:rsid w:val="002450D9"/>
    <w:rsid w:val="00245812"/>
    <w:rsid w:val="002540D1"/>
    <w:rsid w:val="00257879"/>
    <w:rsid w:val="0026044E"/>
    <w:rsid w:val="00263421"/>
    <w:rsid w:val="002652AB"/>
    <w:rsid w:val="002656E0"/>
    <w:rsid w:val="00274C61"/>
    <w:rsid w:val="00274FBE"/>
    <w:rsid w:val="00277BB3"/>
    <w:rsid w:val="002821F6"/>
    <w:rsid w:val="00282980"/>
    <w:rsid w:val="0028447D"/>
    <w:rsid w:val="002855E1"/>
    <w:rsid w:val="002874E9"/>
    <w:rsid w:val="0029154B"/>
    <w:rsid w:val="00291A74"/>
    <w:rsid w:val="00295D5F"/>
    <w:rsid w:val="0029658E"/>
    <w:rsid w:val="002968D7"/>
    <w:rsid w:val="002975CA"/>
    <w:rsid w:val="002A09FD"/>
    <w:rsid w:val="002A2E6D"/>
    <w:rsid w:val="002A376E"/>
    <w:rsid w:val="002A4BAD"/>
    <w:rsid w:val="002A7533"/>
    <w:rsid w:val="002B057D"/>
    <w:rsid w:val="002B1A1D"/>
    <w:rsid w:val="002B230F"/>
    <w:rsid w:val="002B3F22"/>
    <w:rsid w:val="002B4598"/>
    <w:rsid w:val="002B759C"/>
    <w:rsid w:val="002B7E99"/>
    <w:rsid w:val="002C38CE"/>
    <w:rsid w:val="002D234D"/>
    <w:rsid w:val="002D32CE"/>
    <w:rsid w:val="002D3A22"/>
    <w:rsid w:val="002D4BC3"/>
    <w:rsid w:val="002D5173"/>
    <w:rsid w:val="002D5D89"/>
    <w:rsid w:val="002D623D"/>
    <w:rsid w:val="002E1256"/>
    <w:rsid w:val="002E2D76"/>
    <w:rsid w:val="002E565D"/>
    <w:rsid w:val="002E7F8C"/>
    <w:rsid w:val="002F14AE"/>
    <w:rsid w:val="002F308D"/>
    <w:rsid w:val="002F393A"/>
    <w:rsid w:val="002F64A2"/>
    <w:rsid w:val="002F6512"/>
    <w:rsid w:val="0030092B"/>
    <w:rsid w:val="00301203"/>
    <w:rsid w:val="00301E82"/>
    <w:rsid w:val="00301F28"/>
    <w:rsid w:val="003027EA"/>
    <w:rsid w:val="003032A5"/>
    <w:rsid w:val="00303B0B"/>
    <w:rsid w:val="00303FB4"/>
    <w:rsid w:val="0030439C"/>
    <w:rsid w:val="0030576E"/>
    <w:rsid w:val="00305A62"/>
    <w:rsid w:val="0030667C"/>
    <w:rsid w:val="00310204"/>
    <w:rsid w:val="00312ECC"/>
    <w:rsid w:val="00315748"/>
    <w:rsid w:val="003206CA"/>
    <w:rsid w:val="003211F4"/>
    <w:rsid w:val="00321F26"/>
    <w:rsid w:val="003234CF"/>
    <w:rsid w:val="00325291"/>
    <w:rsid w:val="00327392"/>
    <w:rsid w:val="00327DFA"/>
    <w:rsid w:val="00331ADE"/>
    <w:rsid w:val="003328E4"/>
    <w:rsid w:val="00334FCD"/>
    <w:rsid w:val="003407D2"/>
    <w:rsid w:val="00343E13"/>
    <w:rsid w:val="003448DB"/>
    <w:rsid w:val="00345732"/>
    <w:rsid w:val="0034584E"/>
    <w:rsid w:val="003468D5"/>
    <w:rsid w:val="00350250"/>
    <w:rsid w:val="003515CE"/>
    <w:rsid w:val="003520B0"/>
    <w:rsid w:val="0035223E"/>
    <w:rsid w:val="0035363E"/>
    <w:rsid w:val="0035611A"/>
    <w:rsid w:val="00356FE1"/>
    <w:rsid w:val="00360630"/>
    <w:rsid w:val="00364405"/>
    <w:rsid w:val="00366532"/>
    <w:rsid w:val="0036679C"/>
    <w:rsid w:val="00366BDA"/>
    <w:rsid w:val="00371926"/>
    <w:rsid w:val="00371D00"/>
    <w:rsid w:val="00374A6C"/>
    <w:rsid w:val="00374CAC"/>
    <w:rsid w:val="00382150"/>
    <w:rsid w:val="003827F3"/>
    <w:rsid w:val="00382EFA"/>
    <w:rsid w:val="0038342F"/>
    <w:rsid w:val="0038509A"/>
    <w:rsid w:val="00390F45"/>
    <w:rsid w:val="00390FC9"/>
    <w:rsid w:val="00391A03"/>
    <w:rsid w:val="0039372F"/>
    <w:rsid w:val="003945B0"/>
    <w:rsid w:val="00395874"/>
    <w:rsid w:val="00395ADD"/>
    <w:rsid w:val="00396024"/>
    <w:rsid w:val="003965A5"/>
    <w:rsid w:val="003A19A5"/>
    <w:rsid w:val="003A1BB5"/>
    <w:rsid w:val="003A2380"/>
    <w:rsid w:val="003A60CF"/>
    <w:rsid w:val="003A7BB0"/>
    <w:rsid w:val="003A7F32"/>
    <w:rsid w:val="003B0FC9"/>
    <w:rsid w:val="003B56F7"/>
    <w:rsid w:val="003B6582"/>
    <w:rsid w:val="003C01B8"/>
    <w:rsid w:val="003C0F35"/>
    <w:rsid w:val="003C2EC2"/>
    <w:rsid w:val="003C5D8B"/>
    <w:rsid w:val="003C7965"/>
    <w:rsid w:val="003D2123"/>
    <w:rsid w:val="003D369E"/>
    <w:rsid w:val="003D38E8"/>
    <w:rsid w:val="003D5E65"/>
    <w:rsid w:val="003D66CF"/>
    <w:rsid w:val="003D7BC9"/>
    <w:rsid w:val="003E004E"/>
    <w:rsid w:val="003E0AE8"/>
    <w:rsid w:val="003E3757"/>
    <w:rsid w:val="003E3ECF"/>
    <w:rsid w:val="003E4DF0"/>
    <w:rsid w:val="003E5A3D"/>
    <w:rsid w:val="003E67FC"/>
    <w:rsid w:val="003E7622"/>
    <w:rsid w:val="003F07AA"/>
    <w:rsid w:val="003F1204"/>
    <w:rsid w:val="003F306D"/>
    <w:rsid w:val="003F4738"/>
    <w:rsid w:val="003F48B0"/>
    <w:rsid w:val="003F5734"/>
    <w:rsid w:val="003F78B5"/>
    <w:rsid w:val="00400108"/>
    <w:rsid w:val="00400A86"/>
    <w:rsid w:val="004064BD"/>
    <w:rsid w:val="00406CA9"/>
    <w:rsid w:val="00410886"/>
    <w:rsid w:val="00410C79"/>
    <w:rsid w:val="00411773"/>
    <w:rsid w:val="00413330"/>
    <w:rsid w:val="00416CF0"/>
    <w:rsid w:val="00417F20"/>
    <w:rsid w:val="00420ED0"/>
    <w:rsid w:val="00421991"/>
    <w:rsid w:val="00422644"/>
    <w:rsid w:val="00422C1A"/>
    <w:rsid w:val="004240B8"/>
    <w:rsid w:val="004242A7"/>
    <w:rsid w:val="00424A74"/>
    <w:rsid w:val="00426F35"/>
    <w:rsid w:val="004271E1"/>
    <w:rsid w:val="0043048B"/>
    <w:rsid w:val="00431519"/>
    <w:rsid w:val="00431953"/>
    <w:rsid w:val="00431A5B"/>
    <w:rsid w:val="00432591"/>
    <w:rsid w:val="00433AF0"/>
    <w:rsid w:val="004356DD"/>
    <w:rsid w:val="00436AD2"/>
    <w:rsid w:val="00436F86"/>
    <w:rsid w:val="00441905"/>
    <w:rsid w:val="0044293F"/>
    <w:rsid w:val="0044483A"/>
    <w:rsid w:val="004468BF"/>
    <w:rsid w:val="004513A5"/>
    <w:rsid w:val="00451C1E"/>
    <w:rsid w:val="004540D7"/>
    <w:rsid w:val="00462E8E"/>
    <w:rsid w:val="004636DB"/>
    <w:rsid w:val="0046515D"/>
    <w:rsid w:val="004664C5"/>
    <w:rsid w:val="004704C9"/>
    <w:rsid w:val="00471888"/>
    <w:rsid w:val="004719EB"/>
    <w:rsid w:val="00473075"/>
    <w:rsid w:val="00477327"/>
    <w:rsid w:val="004839BB"/>
    <w:rsid w:val="00486D4D"/>
    <w:rsid w:val="00486D51"/>
    <w:rsid w:val="00487A44"/>
    <w:rsid w:val="0049261A"/>
    <w:rsid w:val="00494C23"/>
    <w:rsid w:val="004A1A7E"/>
    <w:rsid w:val="004A22CA"/>
    <w:rsid w:val="004A23CA"/>
    <w:rsid w:val="004A498C"/>
    <w:rsid w:val="004A506A"/>
    <w:rsid w:val="004A52E1"/>
    <w:rsid w:val="004B2D86"/>
    <w:rsid w:val="004B367D"/>
    <w:rsid w:val="004B3AC0"/>
    <w:rsid w:val="004B45CA"/>
    <w:rsid w:val="004B4C2E"/>
    <w:rsid w:val="004B6DBA"/>
    <w:rsid w:val="004C0A9C"/>
    <w:rsid w:val="004C19E5"/>
    <w:rsid w:val="004C4942"/>
    <w:rsid w:val="004C49B7"/>
    <w:rsid w:val="004C65D5"/>
    <w:rsid w:val="004C6705"/>
    <w:rsid w:val="004C6886"/>
    <w:rsid w:val="004C6C14"/>
    <w:rsid w:val="004C78EC"/>
    <w:rsid w:val="004D00C6"/>
    <w:rsid w:val="004D08F4"/>
    <w:rsid w:val="004D2903"/>
    <w:rsid w:val="004D4838"/>
    <w:rsid w:val="004D5551"/>
    <w:rsid w:val="004D57CF"/>
    <w:rsid w:val="004D7E7C"/>
    <w:rsid w:val="004E13C4"/>
    <w:rsid w:val="004E22AF"/>
    <w:rsid w:val="004F19A0"/>
    <w:rsid w:val="004F2E36"/>
    <w:rsid w:val="004F34E7"/>
    <w:rsid w:val="004F35AA"/>
    <w:rsid w:val="004F46CC"/>
    <w:rsid w:val="004F4E35"/>
    <w:rsid w:val="004F6369"/>
    <w:rsid w:val="004F68CE"/>
    <w:rsid w:val="004F6D90"/>
    <w:rsid w:val="004F7F57"/>
    <w:rsid w:val="005020AE"/>
    <w:rsid w:val="0050403B"/>
    <w:rsid w:val="00504819"/>
    <w:rsid w:val="0051327D"/>
    <w:rsid w:val="00516618"/>
    <w:rsid w:val="00522E29"/>
    <w:rsid w:val="005332D9"/>
    <w:rsid w:val="00533ADA"/>
    <w:rsid w:val="00536C79"/>
    <w:rsid w:val="00537C62"/>
    <w:rsid w:val="00541C05"/>
    <w:rsid w:val="005421EC"/>
    <w:rsid w:val="00542F3F"/>
    <w:rsid w:val="00543342"/>
    <w:rsid w:val="00543BD8"/>
    <w:rsid w:val="005474E7"/>
    <w:rsid w:val="0055009F"/>
    <w:rsid w:val="00552E32"/>
    <w:rsid w:val="0055373D"/>
    <w:rsid w:val="00553D1F"/>
    <w:rsid w:val="00555451"/>
    <w:rsid w:val="00562C4F"/>
    <w:rsid w:val="00563481"/>
    <w:rsid w:val="005658AE"/>
    <w:rsid w:val="005674A5"/>
    <w:rsid w:val="00567C19"/>
    <w:rsid w:val="005703B4"/>
    <w:rsid w:val="005766C6"/>
    <w:rsid w:val="00577779"/>
    <w:rsid w:val="00581031"/>
    <w:rsid w:val="0058400C"/>
    <w:rsid w:val="005900A7"/>
    <w:rsid w:val="00593BBD"/>
    <w:rsid w:val="00594399"/>
    <w:rsid w:val="005946D1"/>
    <w:rsid w:val="00595887"/>
    <w:rsid w:val="005A09AB"/>
    <w:rsid w:val="005A0BFF"/>
    <w:rsid w:val="005A0E76"/>
    <w:rsid w:val="005A3225"/>
    <w:rsid w:val="005A3CA5"/>
    <w:rsid w:val="005A4D56"/>
    <w:rsid w:val="005A5D1B"/>
    <w:rsid w:val="005B2E7A"/>
    <w:rsid w:val="005B417B"/>
    <w:rsid w:val="005B439E"/>
    <w:rsid w:val="005B62A0"/>
    <w:rsid w:val="005B7687"/>
    <w:rsid w:val="005C1AE7"/>
    <w:rsid w:val="005C29CE"/>
    <w:rsid w:val="005C3D61"/>
    <w:rsid w:val="005C4691"/>
    <w:rsid w:val="005C4DBD"/>
    <w:rsid w:val="005C5FBA"/>
    <w:rsid w:val="005C7254"/>
    <w:rsid w:val="005D06CC"/>
    <w:rsid w:val="005D0A4A"/>
    <w:rsid w:val="005D0C88"/>
    <w:rsid w:val="005D0C98"/>
    <w:rsid w:val="005D1398"/>
    <w:rsid w:val="005D196C"/>
    <w:rsid w:val="005D25DA"/>
    <w:rsid w:val="005D311E"/>
    <w:rsid w:val="005D4A81"/>
    <w:rsid w:val="005D4B22"/>
    <w:rsid w:val="005D5470"/>
    <w:rsid w:val="005D6401"/>
    <w:rsid w:val="005D6543"/>
    <w:rsid w:val="005D6D93"/>
    <w:rsid w:val="005E0A59"/>
    <w:rsid w:val="005E0C57"/>
    <w:rsid w:val="005E357A"/>
    <w:rsid w:val="005E5516"/>
    <w:rsid w:val="005F06B5"/>
    <w:rsid w:val="005F290A"/>
    <w:rsid w:val="005F76E4"/>
    <w:rsid w:val="006011CD"/>
    <w:rsid w:val="00602B31"/>
    <w:rsid w:val="00611E10"/>
    <w:rsid w:val="00613681"/>
    <w:rsid w:val="00613A18"/>
    <w:rsid w:val="00613EFA"/>
    <w:rsid w:val="006153C1"/>
    <w:rsid w:val="0061714C"/>
    <w:rsid w:val="00617511"/>
    <w:rsid w:val="00623303"/>
    <w:rsid w:val="0062332B"/>
    <w:rsid w:val="00623C2D"/>
    <w:rsid w:val="006263BD"/>
    <w:rsid w:val="006301FB"/>
    <w:rsid w:val="006302FF"/>
    <w:rsid w:val="00630312"/>
    <w:rsid w:val="00631245"/>
    <w:rsid w:val="00631BD0"/>
    <w:rsid w:val="00632625"/>
    <w:rsid w:val="00634DE4"/>
    <w:rsid w:val="006358B3"/>
    <w:rsid w:val="00637BD8"/>
    <w:rsid w:val="00637CC0"/>
    <w:rsid w:val="00641E9A"/>
    <w:rsid w:val="006420EC"/>
    <w:rsid w:val="00642C4C"/>
    <w:rsid w:val="006431A6"/>
    <w:rsid w:val="00644D07"/>
    <w:rsid w:val="006450C5"/>
    <w:rsid w:val="006472C1"/>
    <w:rsid w:val="00653E92"/>
    <w:rsid w:val="006566C0"/>
    <w:rsid w:val="00656C78"/>
    <w:rsid w:val="00662ADB"/>
    <w:rsid w:val="00664BD3"/>
    <w:rsid w:val="00665FB4"/>
    <w:rsid w:val="006660E5"/>
    <w:rsid w:val="00666863"/>
    <w:rsid w:val="00666EAB"/>
    <w:rsid w:val="00671E15"/>
    <w:rsid w:val="00673442"/>
    <w:rsid w:val="00682BC3"/>
    <w:rsid w:val="00683FF6"/>
    <w:rsid w:val="00684420"/>
    <w:rsid w:val="0069032D"/>
    <w:rsid w:val="006918B1"/>
    <w:rsid w:val="00691E4B"/>
    <w:rsid w:val="00692841"/>
    <w:rsid w:val="00695C6B"/>
    <w:rsid w:val="00695F45"/>
    <w:rsid w:val="00696A75"/>
    <w:rsid w:val="006A0B05"/>
    <w:rsid w:val="006A17F1"/>
    <w:rsid w:val="006A258D"/>
    <w:rsid w:val="006A2CA8"/>
    <w:rsid w:val="006A3712"/>
    <w:rsid w:val="006A3801"/>
    <w:rsid w:val="006A6DED"/>
    <w:rsid w:val="006A7DD0"/>
    <w:rsid w:val="006B165D"/>
    <w:rsid w:val="006B2E33"/>
    <w:rsid w:val="006B4D8B"/>
    <w:rsid w:val="006B6E31"/>
    <w:rsid w:val="006B715D"/>
    <w:rsid w:val="006B7928"/>
    <w:rsid w:val="006C4DFB"/>
    <w:rsid w:val="006C50E2"/>
    <w:rsid w:val="006C52F2"/>
    <w:rsid w:val="006D5380"/>
    <w:rsid w:val="006D6926"/>
    <w:rsid w:val="006D724F"/>
    <w:rsid w:val="006D7D43"/>
    <w:rsid w:val="006E1B99"/>
    <w:rsid w:val="006E2604"/>
    <w:rsid w:val="006E7E7F"/>
    <w:rsid w:val="006F24BC"/>
    <w:rsid w:val="006F2AAC"/>
    <w:rsid w:val="006F2B0D"/>
    <w:rsid w:val="006F384E"/>
    <w:rsid w:val="006F482A"/>
    <w:rsid w:val="006F5E32"/>
    <w:rsid w:val="006F6EB8"/>
    <w:rsid w:val="00701409"/>
    <w:rsid w:val="00702ADB"/>
    <w:rsid w:val="0070413F"/>
    <w:rsid w:val="00705464"/>
    <w:rsid w:val="007104E9"/>
    <w:rsid w:val="00712597"/>
    <w:rsid w:val="007128AA"/>
    <w:rsid w:val="00712BB3"/>
    <w:rsid w:val="00716026"/>
    <w:rsid w:val="00717C85"/>
    <w:rsid w:val="00717FA9"/>
    <w:rsid w:val="00725F23"/>
    <w:rsid w:val="00726164"/>
    <w:rsid w:val="00731CFF"/>
    <w:rsid w:val="00731E3B"/>
    <w:rsid w:val="00733850"/>
    <w:rsid w:val="00736182"/>
    <w:rsid w:val="00740A39"/>
    <w:rsid w:val="0074184D"/>
    <w:rsid w:val="007422D2"/>
    <w:rsid w:val="0074283E"/>
    <w:rsid w:val="007435A3"/>
    <w:rsid w:val="00745A6B"/>
    <w:rsid w:val="00746DA8"/>
    <w:rsid w:val="00747567"/>
    <w:rsid w:val="00750B39"/>
    <w:rsid w:val="00750E5F"/>
    <w:rsid w:val="00751C7C"/>
    <w:rsid w:val="00752BA0"/>
    <w:rsid w:val="007577B7"/>
    <w:rsid w:val="00760571"/>
    <w:rsid w:val="00763B96"/>
    <w:rsid w:val="00763C1A"/>
    <w:rsid w:val="007644B4"/>
    <w:rsid w:val="007647E1"/>
    <w:rsid w:val="00765959"/>
    <w:rsid w:val="0076780A"/>
    <w:rsid w:val="007749C3"/>
    <w:rsid w:val="00774B24"/>
    <w:rsid w:val="007761D7"/>
    <w:rsid w:val="00776CD4"/>
    <w:rsid w:val="00777E71"/>
    <w:rsid w:val="007817C1"/>
    <w:rsid w:val="00783196"/>
    <w:rsid w:val="00783DAC"/>
    <w:rsid w:val="00784EF1"/>
    <w:rsid w:val="00787C00"/>
    <w:rsid w:val="00790168"/>
    <w:rsid w:val="00790DEC"/>
    <w:rsid w:val="00793401"/>
    <w:rsid w:val="007940EA"/>
    <w:rsid w:val="00795E11"/>
    <w:rsid w:val="007968C8"/>
    <w:rsid w:val="007A09FC"/>
    <w:rsid w:val="007A1E37"/>
    <w:rsid w:val="007A53D5"/>
    <w:rsid w:val="007A5F4E"/>
    <w:rsid w:val="007B069B"/>
    <w:rsid w:val="007B0A95"/>
    <w:rsid w:val="007B13BC"/>
    <w:rsid w:val="007B4EC9"/>
    <w:rsid w:val="007B5125"/>
    <w:rsid w:val="007C1883"/>
    <w:rsid w:val="007C50A2"/>
    <w:rsid w:val="007C5860"/>
    <w:rsid w:val="007C61A4"/>
    <w:rsid w:val="007C7C94"/>
    <w:rsid w:val="007D2D61"/>
    <w:rsid w:val="007D2EA0"/>
    <w:rsid w:val="007D3C4F"/>
    <w:rsid w:val="007D47D2"/>
    <w:rsid w:val="007D5825"/>
    <w:rsid w:val="007D5C9B"/>
    <w:rsid w:val="007D6543"/>
    <w:rsid w:val="007D75F8"/>
    <w:rsid w:val="007E15EA"/>
    <w:rsid w:val="007E18DB"/>
    <w:rsid w:val="007E1A3C"/>
    <w:rsid w:val="007E5925"/>
    <w:rsid w:val="007E6657"/>
    <w:rsid w:val="007E6A4E"/>
    <w:rsid w:val="007E6DDF"/>
    <w:rsid w:val="007F341B"/>
    <w:rsid w:val="007F4EEE"/>
    <w:rsid w:val="007F5655"/>
    <w:rsid w:val="007F74AA"/>
    <w:rsid w:val="00804A44"/>
    <w:rsid w:val="00805A5D"/>
    <w:rsid w:val="00806B4C"/>
    <w:rsid w:val="0080735D"/>
    <w:rsid w:val="00810D89"/>
    <w:rsid w:val="00811D2D"/>
    <w:rsid w:val="00813278"/>
    <w:rsid w:val="008156C8"/>
    <w:rsid w:val="00816410"/>
    <w:rsid w:val="008174AD"/>
    <w:rsid w:val="008177D4"/>
    <w:rsid w:val="00821D97"/>
    <w:rsid w:val="00824642"/>
    <w:rsid w:val="00825BB4"/>
    <w:rsid w:val="008325F2"/>
    <w:rsid w:val="00833E03"/>
    <w:rsid w:val="00834857"/>
    <w:rsid w:val="008359A9"/>
    <w:rsid w:val="00835AA0"/>
    <w:rsid w:val="00840937"/>
    <w:rsid w:val="00840E96"/>
    <w:rsid w:val="00843714"/>
    <w:rsid w:val="00843C66"/>
    <w:rsid w:val="00843FC5"/>
    <w:rsid w:val="00845738"/>
    <w:rsid w:val="00845815"/>
    <w:rsid w:val="00845B3A"/>
    <w:rsid w:val="00850C37"/>
    <w:rsid w:val="0085236E"/>
    <w:rsid w:val="00853A65"/>
    <w:rsid w:val="00854678"/>
    <w:rsid w:val="008573E6"/>
    <w:rsid w:val="008575C4"/>
    <w:rsid w:val="00857671"/>
    <w:rsid w:val="00857A8E"/>
    <w:rsid w:val="00862BED"/>
    <w:rsid w:val="00862E8A"/>
    <w:rsid w:val="00866DE6"/>
    <w:rsid w:val="00866EDB"/>
    <w:rsid w:val="00870B5E"/>
    <w:rsid w:val="008729D4"/>
    <w:rsid w:val="00873804"/>
    <w:rsid w:val="00873B59"/>
    <w:rsid w:val="00881146"/>
    <w:rsid w:val="00881390"/>
    <w:rsid w:val="0088232D"/>
    <w:rsid w:val="008852D4"/>
    <w:rsid w:val="00896D96"/>
    <w:rsid w:val="008A0E57"/>
    <w:rsid w:val="008A19E5"/>
    <w:rsid w:val="008A41CA"/>
    <w:rsid w:val="008A474D"/>
    <w:rsid w:val="008A7EAB"/>
    <w:rsid w:val="008B27C1"/>
    <w:rsid w:val="008B41D6"/>
    <w:rsid w:val="008B4B24"/>
    <w:rsid w:val="008B52F3"/>
    <w:rsid w:val="008B572E"/>
    <w:rsid w:val="008B69EE"/>
    <w:rsid w:val="008C4BA3"/>
    <w:rsid w:val="008C5660"/>
    <w:rsid w:val="008C5854"/>
    <w:rsid w:val="008C5DB5"/>
    <w:rsid w:val="008C6D5B"/>
    <w:rsid w:val="008D1393"/>
    <w:rsid w:val="008D2082"/>
    <w:rsid w:val="008D372C"/>
    <w:rsid w:val="008D64BB"/>
    <w:rsid w:val="008E1887"/>
    <w:rsid w:val="008E4CDD"/>
    <w:rsid w:val="008E5D8F"/>
    <w:rsid w:val="008E65AB"/>
    <w:rsid w:val="008E6766"/>
    <w:rsid w:val="008E755D"/>
    <w:rsid w:val="008F0AEB"/>
    <w:rsid w:val="008F0E50"/>
    <w:rsid w:val="008F2C4B"/>
    <w:rsid w:val="008F3736"/>
    <w:rsid w:val="008F3C64"/>
    <w:rsid w:val="008F5BE7"/>
    <w:rsid w:val="008F6DFA"/>
    <w:rsid w:val="009058AF"/>
    <w:rsid w:val="00906802"/>
    <w:rsid w:val="00907C83"/>
    <w:rsid w:val="00912ADB"/>
    <w:rsid w:val="0091366C"/>
    <w:rsid w:val="00913846"/>
    <w:rsid w:val="00920C5F"/>
    <w:rsid w:val="0092202B"/>
    <w:rsid w:val="009240E2"/>
    <w:rsid w:val="00926293"/>
    <w:rsid w:val="0092677A"/>
    <w:rsid w:val="009308E7"/>
    <w:rsid w:val="00931794"/>
    <w:rsid w:val="00933F90"/>
    <w:rsid w:val="00936FCF"/>
    <w:rsid w:val="009375EF"/>
    <w:rsid w:val="0094143D"/>
    <w:rsid w:val="00941CF9"/>
    <w:rsid w:val="009429DD"/>
    <w:rsid w:val="00943FD1"/>
    <w:rsid w:val="00945260"/>
    <w:rsid w:val="00947AB6"/>
    <w:rsid w:val="00952527"/>
    <w:rsid w:val="009529C3"/>
    <w:rsid w:val="00952CBC"/>
    <w:rsid w:val="00953394"/>
    <w:rsid w:val="009539C5"/>
    <w:rsid w:val="0095603F"/>
    <w:rsid w:val="00956D81"/>
    <w:rsid w:val="009607B5"/>
    <w:rsid w:val="009629CA"/>
    <w:rsid w:val="00963C23"/>
    <w:rsid w:val="00967577"/>
    <w:rsid w:val="00971E38"/>
    <w:rsid w:val="00974184"/>
    <w:rsid w:val="00980CD3"/>
    <w:rsid w:val="00981A5A"/>
    <w:rsid w:val="00982EE1"/>
    <w:rsid w:val="0098665F"/>
    <w:rsid w:val="0099092F"/>
    <w:rsid w:val="00990EDC"/>
    <w:rsid w:val="00991E40"/>
    <w:rsid w:val="00992BD3"/>
    <w:rsid w:val="009938C6"/>
    <w:rsid w:val="00994543"/>
    <w:rsid w:val="0099491A"/>
    <w:rsid w:val="00995314"/>
    <w:rsid w:val="00995CB6"/>
    <w:rsid w:val="009A0688"/>
    <w:rsid w:val="009A305A"/>
    <w:rsid w:val="009A433A"/>
    <w:rsid w:val="009A7173"/>
    <w:rsid w:val="009A7A26"/>
    <w:rsid w:val="009B0EF5"/>
    <w:rsid w:val="009B16DD"/>
    <w:rsid w:val="009B2B18"/>
    <w:rsid w:val="009B3BB2"/>
    <w:rsid w:val="009B42F1"/>
    <w:rsid w:val="009B4A0F"/>
    <w:rsid w:val="009B5454"/>
    <w:rsid w:val="009B56CD"/>
    <w:rsid w:val="009B5719"/>
    <w:rsid w:val="009B6467"/>
    <w:rsid w:val="009B699D"/>
    <w:rsid w:val="009C4E95"/>
    <w:rsid w:val="009C6173"/>
    <w:rsid w:val="009D02A3"/>
    <w:rsid w:val="009D1061"/>
    <w:rsid w:val="009D11C2"/>
    <w:rsid w:val="009D192F"/>
    <w:rsid w:val="009D32D8"/>
    <w:rsid w:val="009E0EC3"/>
    <w:rsid w:val="009E10AE"/>
    <w:rsid w:val="009E59BE"/>
    <w:rsid w:val="009E65C4"/>
    <w:rsid w:val="009E6D54"/>
    <w:rsid w:val="009F08D9"/>
    <w:rsid w:val="009F1092"/>
    <w:rsid w:val="009F112D"/>
    <w:rsid w:val="009F14A1"/>
    <w:rsid w:val="009F34EF"/>
    <w:rsid w:val="009F6677"/>
    <w:rsid w:val="00A02FFE"/>
    <w:rsid w:val="00A042F0"/>
    <w:rsid w:val="00A05C31"/>
    <w:rsid w:val="00A073CA"/>
    <w:rsid w:val="00A127E5"/>
    <w:rsid w:val="00A12FED"/>
    <w:rsid w:val="00A16E66"/>
    <w:rsid w:val="00A1719B"/>
    <w:rsid w:val="00A1727A"/>
    <w:rsid w:val="00A21292"/>
    <w:rsid w:val="00A24228"/>
    <w:rsid w:val="00A243A6"/>
    <w:rsid w:val="00A25BE1"/>
    <w:rsid w:val="00A262C6"/>
    <w:rsid w:val="00A263EA"/>
    <w:rsid w:val="00A30A29"/>
    <w:rsid w:val="00A33804"/>
    <w:rsid w:val="00A41B80"/>
    <w:rsid w:val="00A42452"/>
    <w:rsid w:val="00A42E37"/>
    <w:rsid w:val="00A42FA1"/>
    <w:rsid w:val="00A45CA0"/>
    <w:rsid w:val="00A5195F"/>
    <w:rsid w:val="00A528E5"/>
    <w:rsid w:val="00A52AF5"/>
    <w:rsid w:val="00A562AF"/>
    <w:rsid w:val="00A565E4"/>
    <w:rsid w:val="00A56DE7"/>
    <w:rsid w:val="00A60DF9"/>
    <w:rsid w:val="00A628AC"/>
    <w:rsid w:val="00A62E70"/>
    <w:rsid w:val="00A639D1"/>
    <w:rsid w:val="00A63B21"/>
    <w:rsid w:val="00A66C9F"/>
    <w:rsid w:val="00A70F7A"/>
    <w:rsid w:val="00A72A6F"/>
    <w:rsid w:val="00A77845"/>
    <w:rsid w:val="00A83BFE"/>
    <w:rsid w:val="00A843A0"/>
    <w:rsid w:val="00A87123"/>
    <w:rsid w:val="00A871AB"/>
    <w:rsid w:val="00A93B1B"/>
    <w:rsid w:val="00A97104"/>
    <w:rsid w:val="00A973CA"/>
    <w:rsid w:val="00AA00D8"/>
    <w:rsid w:val="00AA480D"/>
    <w:rsid w:val="00AA603B"/>
    <w:rsid w:val="00AA6824"/>
    <w:rsid w:val="00AA7FD9"/>
    <w:rsid w:val="00AB1183"/>
    <w:rsid w:val="00AB2982"/>
    <w:rsid w:val="00AB5B64"/>
    <w:rsid w:val="00AC003F"/>
    <w:rsid w:val="00AC21C8"/>
    <w:rsid w:val="00AC37D5"/>
    <w:rsid w:val="00AC42F9"/>
    <w:rsid w:val="00AC4677"/>
    <w:rsid w:val="00AD472D"/>
    <w:rsid w:val="00AD512C"/>
    <w:rsid w:val="00AD5205"/>
    <w:rsid w:val="00AD657C"/>
    <w:rsid w:val="00AD70C5"/>
    <w:rsid w:val="00AD7610"/>
    <w:rsid w:val="00AD79C4"/>
    <w:rsid w:val="00AD7F0E"/>
    <w:rsid w:val="00AE1234"/>
    <w:rsid w:val="00AE4B12"/>
    <w:rsid w:val="00AE7C3D"/>
    <w:rsid w:val="00AF07CB"/>
    <w:rsid w:val="00AF136B"/>
    <w:rsid w:val="00AF223A"/>
    <w:rsid w:val="00AF43D7"/>
    <w:rsid w:val="00AF4EED"/>
    <w:rsid w:val="00AF5318"/>
    <w:rsid w:val="00AF611E"/>
    <w:rsid w:val="00AF6442"/>
    <w:rsid w:val="00AF65CE"/>
    <w:rsid w:val="00AF6F81"/>
    <w:rsid w:val="00AF74B4"/>
    <w:rsid w:val="00AF7720"/>
    <w:rsid w:val="00B00D5F"/>
    <w:rsid w:val="00B01313"/>
    <w:rsid w:val="00B02920"/>
    <w:rsid w:val="00B03456"/>
    <w:rsid w:val="00B04189"/>
    <w:rsid w:val="00B0420D"/>
    <w:rsid w:val="00B05123"/>
    <w:rsid w:val="00B1098C"/>
    <w:rsid w:val="00B11850"/>
    <w:rsid w:val="00B11D29"/>
    <w:rsid w:val="00B12A85"/>
    <w:rsid w:val="00B14C47"/>
    <w:rsid w:val="00B22294"/>
    <w:rsid w:val="00B22B33"/>
    <w:rsid w:val="00B23F4B"/>
    <w:rsid w:val="00B24A2D"/>
    <w:rsid w:val="00B250B3"/>
    <w:rsid w:val="00B2556B"/>
    <w:rsid w:val="00B25939"/>
    <w:rsid w:val="00B3003B"/>
    <w:rsid w:val="00B300C3"/>
    <w:rsid w:val="00B306EC"/>
    <w:rsid w:val="00B30B08"/>
    <w:rsid w:val="00B30CD3"/>
    <w:rsid w:val="00B35B81"/>
    <w:rsid w:val="00B371D5"/>
    <w:rsid w:val="00B41660"/>
    <w:rsid w:val="00B43754"/>
    <w:rsid w:val="00B44551"/>
    <w:rsid w:val="00B479C1"/>
    <w:rsid w:val="00B500AB"/>
    <w:rsid w:val="00B512A5"/>
    <w:rsid w:val="00B51637"/>
    <w:rsid w:val="00B522F9"/>
    <w:rsid w:val="00B536F2"/>
    <w:rsid w:val="00B6022B"/>
    <w:rsid w:val="00B61E33"/>
    <w:rsid w:val="00B62E7C"/>
    <w:rsid w:val="00B64364"/>
    <w:rsid w:val="00B6642C"/>
    <w:rsid w:val="00B72510"/>
    <w:rsid w:val="00B750D7"/>
    <w:rsid w:val="00B80CEE"/>
    <w:rsid w:val="00B845DA"/>
    <w:rsid w:val="00B8561E"/>
    <w:rsid w:val="00B864FA"/>
    <w:rsid w:val="00B8699D"/>
    <w:rsid w:val="00B93238"/>
    <w:rsid w:val="00B96877"/>
    <w:rsid w:val="00BA17A1"/>
    <w:rsid w:val="00BA3AB6"/>
    <w:rsid w:val="00BB0DC2"/>
    <w:rsid w:val="00BB242C"/>
    <w:rsid w:val="00BC15A9"/>
    <w:rsid w:val="00BC2DD1"/>
    <w:rsid w:val="00BC4443"/>
    <w:rsid w:val="00BC4850"/>
    <w:rsid w:val="00BC4CD1"/>
    <w:rsid w:val="00BC4CDB"/>
    <w:rsid w:val="00BD06F3"/>
    <w:rsid w:val="00BD0EC5"/>
    <w:rsid w:val="00BD18C1"/>
    <w:rsid w:val="00BD3CD5"/>
    <w:rsid w:val="00BD74A0"/>
    <w:rsid w:val="00BE0C93"/>
    <w:rsid w:val="00BE171F"/>
    <w:rsid w:val="00BE3282"/>
    <w:rsid w:val="00BE662C"/>
    <w:rsid w:val="00BE7435"/>
    <w:rsid w:val="00BF1C99"/>
    <w:rsid w:val="00BF3076"/>
    <w:rsid w:val="00BF74F8"/>
    <w:rsid w:val="00BF7FAC"/>
    <w:rsid w:val="00C032B7"/>
    <w:rsid w:val="00C03E82"/>
    <w:rsid w:val="00C05E05"/>
    <w:rsid w:val="00C06131"/>
    <w:rsid w:val="00C06650"/>
    <w:rsid w:val="00C07F35"/>
    <w:rsid w:val="00C1059C"/>
    <w:rsid w:val="00C10761"/>
    <w:rsid w:val="00C11B79"/>
    <w:rsid w:val="00C13A67"/>
    <w:rsid w:val="00C1442C"/>
    <w:rsid w:val="00C14BDC"/>
    <w:rsid w:val="00C14FA5"/>
    <w:rsid w:val="00C1556E"/>
    <w:rsid w:val="00C156B3"/>
    <w:rsid w:val="00C15BDC"/>
    <w:rsid w:val="00C2338B"/>
    <w:rsid w:val="00C23BA9"/>
    <w:rsid w:val="00C23E7B"/>
    <w:rsid w:val="00C2406A"/>
    <w:rsid w:val="00C2442F"/>
    <w:rsid w:val="00C24A23"/>
    <w:rsid w:val="00C30B5A"/>
    <w:rsid w:val="00C317B9"/>
    <w:rsid w:val="00C36CB6"/>
    <w:rsid w:val="00C40C7C"/>
    <w:rsid w:val="00C40FB2"/>
    <w:rsid w:val="00C4284F"/>
    <w:rsid w:val="00C43C96"/>
    <w:rsid w:val="00C43E40"/>
    <w:rsid w:val="00C449D8"/>
    <w:rsid w:val="00C51911"/>
    <w:rsid w:val="00C51D71"/>
    <w:rsid w:val="00C53DBE"/>
    <w:rsid w:val="00C5427E"/>
    <w:rsid w:val="00C55092"/>
    <w:rsid w:val="00C568A9"/>
    <w:rsid w:val="00C57D05"/>
    <w:rsid w:val="00C60A84"/>
    <w:rsid w:val="00C613C3"/>
    <w:rsid w:val="00C62670"/>
    <w:rsid w:val="00C66B30"/>
    <w:rsid w:val="00C707E3"/>
    <w:rsid w:val="00C7091E"/>
    <w:rsid w:val="00C72A07"/>
    <w:rsid w:val="00C738D1"/>
    <w:rsid w:val="00C74087"/>
    <w:rsid w:val="00C740D3"/>
    <w:rsid w:val="00C74D9F"/>
    <w:rsid w:val="00C768C9"/>
    <w:rsid w:val="00C76CF0"/>
    <w:rsid w:val="00C826C3"/>
    <w:rsid w:val="00C82D95"/>
    <w:rsid w:val="00C83C56"/>
    <w:rsid w:val="00C83F4D"/>
    <w:rsid w:val="00C86A35"/>
    <w:rsid w:val="00C86B8F"/>
    <w:rsid w:val="00C8717D"/>
    <w:rsid w:val="00C90488"/>
    <w:rsid w:val="00C927F9"/>
    <w:rsid w:val="00C93FE7"/>
    <w:rsid w:val="00C945B6"/>
    <w:rsid w:val="00C9579C"/>
    <w:rsid w:val="00C96998"/>
    <w:rsid w:val="00C96BBB"/>
    <w:rsid w:val="00C9787B"/>
    <w:rsid w:val="00C97EE9"/>
    <w:rsid w:val="00C97F1B"/>
    <w:rsid w:val="00CA20AF"/>
    <w:rsid w:val="00CA217E"/>
    <w:rsid w:val="00CA30AA"/>
    <w:rsid w:val="00CA5B7F"/>
    <w:rsid w:val="00CA7BF2"/>
    <w:rsid w:val="00CB0A07"/>
    <w:rsid w:val="00CB2E16"/>
    <w:rsid w:val="00CB3E9B"/>
    <w:rsid w:val="00CB46C8"/>
    <w:rsid w:val="00CB7CDB"/>
    <w:rsid w:val="00CC098B"/>
    <w:rsid w:val="00CC3F01"/>
    <w:rsid w:val="00CC415D"/>
    <w:rsid w:val="00CC6F19"/>
    <w:rsid w:val="00CD1414"/>
    <w:rsid w:val="00CD2611"/>
    <w:rsid w:val="00CD3244"/>
    <w:rsid w:val="00CD4170"/>
    <w:rsid w:val="00CD489F"/>
    <w:rsid w:val="00CD6623"/>
    <w:rsid w:val="00CE0E58"/>
    <w:rsid w:val="00CE2835"/>
    <w:rsid w:val="00CE30B5"/>
    <w:rsid w:val="00CE5732"/>
    <w:rsid w:val="00CE5BAE"/>
    <w:rsid w:val="00CF2EEC"/>
    <w:rsid w:val="00CF367B"/>
    <w:rsid w:val="00CF3CA8"/>
    <w:rsid w:val="00CF4BDA"/>
    <w:rsid w:val="00CF6583"/>
    <w:rsid w:val="00CF6CA6"/>
    <w:rsid w:val="00CF6E6B"/>
    <w:rsid w:val="00CF74E7"/>
    <w:rsid w:val="00D00179"/>
    <w:rsid w:val="00D03290"/>
    <w:rsid w:val="00D03FE2"/>
    <w:rsid w:val="00D12DB0"/>
    <w:rsid w:val="00D202D8"/>
    <w:rsid w:val="00D20CA2"/>
    <w:rsid w:val="00D20F52"/>
    <w:rsid w:val="00D2127F"/>
    <w:rsid w:val="00D21282"/>
    <w:rsid w:val="00D23EE5"/>
    <w:rsid w:val="00D26362"/>
    <w:rsid w:val="00D27C98"/>
    <w:rsid w:val="00D27EAB"/>
    <w:rsid w:val="00D30DC6"/>
    <w:rsid w:val="00D31EFA"/>
    <w:rsid w:val="00D33042"/>
    <w:rsid w:val="00D34305"/>
    <w:rsid w:val="00D346EC"/>
    <w:rsid w:val="00D41482"/>
    <w:rsid w:val="00D429BB"/>
    <w:rsid w:val="00D435AA"/>
    <w:rsid w:val="00D44C78"/>
    <w:rsid w:val="00D4595E"/>
    <w:rsid w:val="00D46CBA"/>
    <w:rsid w:val="00D46F36"/>
    <w:rsid w:val="00D47895"/>
    <w:rsid w:val="00D5320A"/>
    <w:rsid w:val="00D53CFB"/>
    <w:rsid w:val="00D54AB6"/>
    <w:rsid w:val="00D54C0E"/>
    <w:rsid w:val="00D55508"/>
    <w:rsid w:val="00D5774A"/>
    <w:rsid w:val="00D57C9A"/>
    <w:rsid w:val="00D67216"/>
    <w:rsid w:val="00D7202F"/>
    <w:rsid w:val="00D72728"/>
    <w:rsid w:val="00D73346"/>
    <w:rsid w:val="00D74682"/>
    <w:rsid w:val="00D7504C"/>
    <w:rsid w:val="00D7692A"/>
    <w:rsid w:val="00D80A75"/>
    <w:rsid w:val="00D82FF8"/>
    <w:rsid w:val="00D836E4"/>
    <w:rsid w:val="00D83A14"/>
    <w:rsid w:val="00D86B92"/>
    <w:rsid w:val="00D908B6"/>
    <w:rsid w:val="00D929FB"/>
    <w:rsid w:val="00D934EA"/>
    <w:rsid w:val="00D955CD"/>
    <w:rsid w:val="00DA3431"/>
    <w:rsid w:val="00DA35D2"/>
    <w:rsid w:val="00DA3EFE"/>
    <w:rsid w:val="00DA5DBA"/>
    <w:rsid w:val="00DA6E57"/>
    <w:rsid w:val="00DB1545"/>
    <w:rsid w:val="00DB2666"/>
    <w:rsid w:val="00DB347C"/>
    <w:rsid w:val="00DB3506"/>
    <w:rsid w:val="00DB37D7"/>
    <w:rsid w:val="00DB4420"/>
    <w:rsid w:val="00DB5E54"/>
    <w:rsid w:val="00DC0F74"/>
    <w:rsid w:val="00DC1C27"/>
    <w:rsid w:val="00DC54E8"/>
    <w:rsid w:val="00DC6BC1"/>
    <w:rsid w:val="00DC6DD9"/>
    <w:rsid w:val="00DD06CF"/>
    <w:rsid w:val="00DD2052"/>
    <w:rsid w:val="00DD2C87"/>
    <w:rsid w:val="00DD32B3"/>
    <w:rsid w:val="00DD6909"/>
    <w:rsid w:val="00DD6C29"/>
    <w:rsid w:val="00DE0641"/>
    <w:rsid w:val="00DE215F"/>
    <w:rsid w:val="00DE21F8"/>
    <w:rsid w:val="00DE65E2"/>
    <w:rsid w:val="00DF019B"/>
    <w:rsid w:val="00DF29AA"/>
    <w:rsid w:val="00DF2B28"/>
    <w:rsid w:val="00E02988"/>
    <w:rsid w:val="00E05D40"/>
    <w:rsid w:val="00E06C4F"/>
    <w:rsid w:val="00E10F19"/>
    <w:rsid w:val="00E13290"/>
    <w:rsid w:val="00E14258"/>
    <w:rsid w:val="00E14CA8"/>
    <w:rsid w:val="00E17156"/>
    <w:rsid w:val="00E17E2D"/>
    <w:rsid w:val="00E20561"/>
    <w:rsid w:val="00E21928"/>
    <w:rsid w:val="00E22570"/>
    <w:rsid w:val="00E22702"/>
    <w:rsid w:val="00E4526E"/>
    <w:rsid w:val="00E4571E"/>
    <w:rsid w:val="00E45CA3"/>
    <w:rsid w:val="00E476C5"/>
    <w:rsid w:val="00E5065D"/>
    <w:rsid w:val="00E5069B"/>
    <w:rsid w:val="00E50CB1"/>
    <w:rsid w:val="00E515C2"/>
    <w:rsid w:val="00E5253F"/>
    <w:rsid w:val="00E53FEA"/>
    <w:rsid w:val="00E541A4"/>
    <w:rsid w:val="00E56C78"/>
    <w:rsid w:val="00E56CD9"/>
    <w:rsid w:val="00E63811"/>
    <w:rsid w:val="00E702DC"/>
    <w:rsid w:val="00E71A38"/>
    <w:rsid w:val="00E727F5"/>
    <w:rsid w:val="00E74336"/>
    <w:rsid w:val="00E817EC"/>
    <w:rsid w:val="00E8444E"/>
    <w:rsid w:val="00E9099E"/>
    <w:rsid w:val="00E909EB"/>
    <w:rsid w:val="00E91A8F"/>
    <w:rsid w:val="00E9438B"/>
    <w:rsid w:val="00E945D9"/>
    <w:rsid w:val="00E954E0"/>
    <w:rsid w:val="00E95549"/>
    <w:rsid w:val="00E9739C"/>
    <w:rsid w:val="00EA0B53"/>
    <w:rsid w:val="00EA468D"/>
    <w:rsid w:val="00EA4F4A"/>
    <w:rsid w:val="00EA5E4D"/>
    <w:rsid w:val="00EB1176"/>
    <w:rsid w:val="00EB22CD"/>
    <w:rsid w:val="00EB2E84"/>
    <w:rsid w:val="00EB69A8"/>
    <w:rsid w:val="00EB7E38"/>
    <w:rsid w:val="00EB7FD9"/>
    <w:rsid w:val="00EC1222"/>
    <w:rsid w:val="00EC30BD"/>
    <w:rsid w:val="00EC7AC3"/>
    <w:rsid w:val="00ED2F27"/>
    <w:rsid w:val="00ED4BAE"/>
    <w:rsid w:val="00ED699F"/>
    <w:rsid w:val="00ED6A9A"/>
    <w:rsid w:val="00ED74E3"/>
    <w:rsid w:val="00ED7AEC"/>
    <w:rsid w:val="00EE0162"/>
    <w:rsid w:val="00EE0C11"/>
    <w:rsid w:val="00EE1359"/>
    <w:rsid w:val="00EE20AE"/>
    <w:rsid w:val="00EE3232"/>
    <w:rsid w:val="00EE6092"/>
    <w:rsid w:val="00EF4385"/>
    <w:rsid w:val="00F036B3"/>
    <w:rsid w:val="00F04E3F"/>
    <w:rsid w:val="00F10CB5"/>
    <w:rsid w:val="00F12CD6"/>
    <w:rsid w:val="00F137C8"/>
    <w:rsid w:val="00F1393E"/>
    <w:rsid w:val="00F13CD5"/>
    <w:rsid w:val="00F15D31"/>
    <w:rsid w:val="00F16B15"/>
    <w:rsid w:val="00F16EFB"/>
    <w:rsid w:val="00F175C8"/>
    <w:rsid w:val="00F176D2"/>
    <w:rsid w:val="00F215BB"/>
    <w:rsid w:val="00F22331"/>
    <w:rsid w:val="00F22E94"/>
    <w:rsid w:val="00F25501"/>
    <w:rsid w:val="00F2562F"/>
    <w:rsid w:val="00F25C4D"/>
    <w:rsid w:val="00F318F9"/>
    <w:rsid w:val="00F3285C"/>
    <w:rsid w:val="00F344D9"/>
    <w:rsid w:val="00F34F3D"/>
    <w:rsid w:val="00F36ADC"/>
    <w:rsid w:val="00F40B7D"/>
    <w:rsid w:val="00F43A04"/>
    <w:rsid w:val="00F4503A"/>
    <w:rsid w:val="00F451F6"/>
    <w:rsid w:val="00F46FAE"/>
    <w:rsid w:val="00F47E59"/>
    <w:rsid w:val="00F51AF5"/>
    <w:rsid w:val="00F52BE2"/>
    <w:rsid w:val="00F555B6"/>
    <w:rsid w:val="00F636CB"/>
    <w:rsid w:val="00F70854"/>
    <w:rsid w:val="00F71AE9"/>
    <w:rsid w:val="00F74B1F"/>
    <w:rsid w:val="00F750F8"/>
    <w:rsid w:val="00F752A3"/>
    <w:rsid w:val="00F77168"/>
    <w:rsid w:val="00F773A4"/>
    <w:rsid w:val="00F8080D"/>
    <w:rsid w:val="00F8605F"/>
    <w:rsid w:val="00F86FBE"/>
    <w:rsid w:val="00F871CA"/>
    <w:rsid w:val="00F917AB"/>
    <w:rsid w:val="00F94AE7"/>
    <w:rsid w:val="00F95B81"/>
    <w:rsid w:val="00FA648F"/>
    <w:rsid w:val="00FA70F4"/>
    <w:rsid w:val="00FB086F"/>
    <w:rsid w:val="00FB34CA"/>
    <w:rsid w:val="00FC12F3"/>
    <w:rsid w:val="00FC1EA0"/>
    <w:rsid w:val="00FC7742"/>
    <w:rsid w:val="00FD056C"/>
    <w:rsid w:val="00FD1098"/>
    <w:rsid w:val="00FD17E5"/>
    <w:rsid w:val="00FD1C62"/>
    <w:rsid w:val="00FD4B20"/>
    <w:rsid w:val="00FE1F18"/>
    <w:rsid w:val="00FE2C22"/>
    <w:rsid w:val="00FE3F0D"/>
    <w:rsid w:val="00FE4578"/>
    <w:rsid w:val="00FE4FC7"/>
    <w:rsid w:val="00FE6B93"/>
    <w:rsid w:val="00FF1268"/>
    <w:rsid w:val="00FF1A5F"/>
    <w:rsid w:val="00FF24EE"/>
    <w:rsid w:val="00FF279D"/>
    <w:rsid w:val="00FF37C8"/>
    <w:rsid w:val="00FF5477"/>
    <w:rsid w:val="00FF5CB2"/>
    <w:rsid w:val="00FF6161"/>
    <w:rsid w:val="00FF7321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EEC8B5"/>
  <w15:chartTrackingRefBased/>
  <w15:docId w15:val="{4B490E11-C21D-4F20-A96E-9C49B8DD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58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D287B"/>
    <w:rPr>
      <w:sz w:val="13"/>
      <w:szCs w:val="13"/>
    </w:rPr>
  </w:style>
  <w:style w:type="character" w:customStyle="1" w:styleId="BodyTextChar">
    <w:name w:val="Body Text Char"/>
    <w:basedOn w:val="DefaultParagraphFont"/>
    <w:link w:val="BodyText"/>
    <w:uiPriority w:val="1"/>
    <w:rsid w:val="001D287B"/>
    <w:rPr>
      <w:rFonts w:ascii="Arial" w:eastAsia="Arial" w:hAnsi="Arial" w:cs="Arial"/>
      <w:sz w:val="13"/>
      <w:szCs w:val="13"/>
    </w:rPr>
  </w:style>
  <w:style w:type="paragraph" w:styleId="Header">
    <w:name w:val="header"/>
    <w:basedOn w:val="Normal"/>
    <w:link w:val="HeaderChar"/>
    <w:uiPriority w:val="99"/>
    <w:unhideWhenUsed/>
    <w:rsid w:val="002B45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459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B45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4598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DB4420"/>
    <w:rPr>
      <w:color w:val="808080"/>
    </w:rPr>
  </w:style>
  <w:style w:type="paragraph" w:styleId="NoSpacing">
    <w:name w:val="No Spacing"/>
    <w:uiPriority w:val="1"/>
    <w:qFormat/>
    <w:rsid w:val="00DC6DD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35363E"/>
    <w:pPr>
      <w:ind w:left="720"/>
      <w:contextualSpacing/>
    </w:pPr>
  </w:style>
  <w:style w:type="paragraph" w:customStyle="1" w:styleId="Default">
    <w:name w:val="Default"/>
    <w:rsid w:val="00F22E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4526E"/>
    <w:pPr>
      <w:spacing w:after="0" w:line="240" w:lineRule="auto"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CD324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F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3F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E8177-CAFE-4AFC-B094-1DA78CB88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1421</Characters>
  <Application>Microsoft Office Word</Application>
  <DocSecurity>0</DocSecurity>
  <Lines>118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Alyea</dc:creator>
  <cp:keywords/>
  <dc:description/>
  <cp:lastModifiedBy>MaryJane Thomas</cp:lastModifiedBy>
  <cp:revision>2</cp:revision>
  <cp:lastPrinted>2026-09-25T14:22:00Z</cp:lastPrinted>
  <dcterms:created xsi:type="dcterms:W3CDTF">2026-09-25T14:29:00Z</dcterms:created>
  <dcterms:modified xsi:type="dcterms:W3CDTF">2026-09-25T14:29:00Z</dcterms:modified>
</cp:coreProperties>
</file>