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C5E7" w14:textId="24C6E6B8" w:rsidR="0075166E" w:rsidRDefault="0075166E" w:rsidP="0075166E">
      <w:pPr>
        <w:jc w:val="center"/>
      </w:pPr>
      <w:r w:rsidRPr="0065401F">
        <w:rPr>
          <w:noProof/>
        </w:rPr>
        <w:drawing>
          <wp:anchor distT="0" distB="0" distL="114300" distR="114300" simplePos="0" relativeHeight="251659264" behindDoc="0" locked="0" layoutInCell="1" allowOverlap="1" wp14:anchorId="7D8DED58" wp14:editId="02FCF2B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65885" cy="1076325"/>
            <wp:effectExtent l="0" t="0" r="5715" b="9525"/>
            <wp:wrapSquare wrapText="bothSides"/>
            <wp:docPr id="2" name="Picture 2" descr="C:\Users\dgonzales\Desktop\LP-GOV-Logo-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gonzales\Desktop\LP-GOV-Logo-outl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277F4E" w14:textId="77777777" w:rsidR="0075166E" w:rsidRDefault="0075166E" w:rsidP="0075166E">
      <w:pPr>
        <w:jc w:val="center"/>
      </w:pPr>
    </w:p>
    <w:p w14:paraId="5F2BF7F7" w14:textId="77777777" w:rsidR="0075166E" w:rsidRPr="0075166E" w:rsidRDefault="0075166E" w:rsidP="0075166E"/>
    <w:p w14:paraId="5AD40BE0" w14:textId="77777777" w:rsidR="0075166E" w:rsidRPr="0075166E" w:rsidRDefault="0075166E" w:rsidP="0075166E"/>
    <w:p w14:paraId="4B87421B" w14:textId="6580FCC3" w:rsidR="0075166E" w:rsidRPr="00B25885" w:rsidRDefault="0075166E" w:rsidP="00B25885">
      <w:pPr>
        <w:pStyle w:val="NoSpacing"/>
        <w:jc w:val="center"/>
        <w:rPr>
          <w:b/>
          <w:bCs/>
          <w:sz w:val="40"/>
          <w:szCs w:val="40"/>
        </w:rPr>
      </w:pPr>
    </w:p>
    <w:p w14:paraId="1FDC122A" w14:textId="10993DD1" w:rsidR="0075166E" w:rsidRDefault="0075166E" w:rsidP="0075166E">
      <w:pPr>
        <w:pStyle w:val="NoSpacing"/>
        <w:jc w:val="center"/>
        <w:rPr>
          <w:rFonts w:ascii="Cambria" w:hAnsi="Cambria"/>
          <w:b/>
          <w:bCs/>
        </w:rPr>
      </w:pPr>
    </w:p>
    <w:p w14:paraId="7A3B0EEF" w14:textId="77777777" w:rsidR="003F03D1" w:rsidRDefault="003F03D1" w:rsidP="0075166E">
      <w:pPr>
        <w:pStyle w:val="NoSpacing"/>
        <w:jc w:val="center"/>
        <w:rPr>
          <w:rFonts w:ascii="Cambria" w:hAnsi="Cambria"/>
          <w:b/>
          <w:bCs/>
        </w:rPr>
      </w:pPr>
    </w:p>
    <w:p w14:paraId="663489A5" w14:textId="5ED61FF8" w:rsidR="00E26590" w:rsidRPr="00B25885" w:rsidRDefault="00B25885" w:rsidP="00E26590">
      <w:pPr>
        <w:pStyle w:val="Default"/>
        <w:jc w:val="center"/>
        <w:rPr>
          <w:rFonts w:asciiTheme="minorHAnsi" w:hAnsiTheme="minorHAnsi" w:cstheme="minorHAnsi"/>
          <w:b/>
          <w:bCs/>
          <w:sz w:val="44"/>
          <w:szCs w:val="44"/>
          <w:u w:val="thick"/>
        </w:rPr>
      </w:pPr>
      <w:r w:rsidRPr="00B25885">
        <w:rPr>
          <w:rFonts w:asciiTheme="minorHAnsi" w:hAnsiTheme="minorHAnsi" w:cstheme="minorHAnsi"/>
          <w:b/>
          <w:bCs/>
          <w:sz w:val="44"/>
          <w:szCs w:val="44"/>
          <w:u w:val="thick"/>
        </w:rPr>
        <w:t>NOTICE OF PUBLIC HEARING</w:t>
      </w:r>
    </w:p>
    <w:p w14:paraId="3B85BADD" w14:textId="77777777" w:rsidR="00E26590" w:rsidRPr="00E26590" w:rsidRDefault="00E26590" w:rsidP="00E26590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5E93D7BF" w14:textId="03E9532A" w:rsidR="000F0373" w:rsidRPr="00B25885" w:rsidRDefault="00B25885" w:rsidP="000F0373">
      <w:pPr>
        <w:pStyle w:val="Default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B25885">
        <w:rPr>
          <w:rFonts w:asciiTheme="minorHAnsi" w:hAnsiTheme="minorHAnsi" w:cstheme="minorHAnsi"/>
          <w:b/>
          <w:bCs/>
          <w:sz w:val="44"/>
          <w:szCs w:val="44"/>
        </w:rPr>
        <w:t>LaPorte County Council</w:t>
      </w:r>
    </w:p>
    <w:p w14:paraId="71D167E7" w14:textId="77777777" w:rsidR="000F0373" w:rsidRPr="00B25885" w:rsidRDefault="000F0373" w:rsidP="00E26590">
      <w:pPr>
        <w:pStyle w:val="Default"/>
        <w:rPr>
          <w:rFonts w:asciiTheme="minorHAnsi" w:hAnsiTheme="minorHAnsi" w:cstheme="minorHAnsi"/>
          <w:b/>
          <w:bCs/>
          <w:sz w:val="44"/>
          <w:szCs w:val="44"/>
        </w:rPr>
      </w:pPr>
    </w:p>
    <w:p w14:paraId="6C84163F" w14:textId="77777777" w:rsidR="000F0373" w:rsidRDefault="000F0373" w:rsidP="000F0373">
      <w:pPr>
        <w:pStyle w:val="PlainText"/>
        <w:rPr>
          <w:rFonts w:asciiTheme="minorHAnsi" w:hAnsiTheme="minorHAnsi" w:cstheme="minorHAnsi"/>
          <w:sz w:val="23"/>
          <w:szCs w:val="23"/>
        </w:rPr>
      </w:pPr>
    </w:p>
    <w:p w14:paraId="6E426DB6" w14:textId="13A21136" w:rsidR="00E26590" w:rsidRDefault="00B25885" w:rsidP="000F03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 accordance with I.C. </w:t>
      </w:r>
      <w:r w:rsidR="00B815E4">
        <w:rPr>
          <w:b/>
          <w:bCs/>
          <w:sz w:val="28"/>
          <w:szCs w:val="28"/>
        </w:rPr>
        <w:t>6-3.5-11.2</w:t>
      </w:r>
      <w:r>
        <w:rPr>
          <w:b/>
          <w:bCs/>
          <w:sz w:val="28"/>
          <w:szCs w:val="28"/>
        </w:rPr>
        <w:t xml:space="preserve">, LaPorte County Council will hold a Public Hearing related to the creation of a Wheel &amp; Surcharge Tax within LaPorte County.  The Public Hearing will be held on August </w:t>
      </w:r>
      <w:r w:rsidR="00C87D99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, 2026 at 5:30 p.m. in Meeting Room 3 of the LaPorte County Complex, 809 State Street, LaPorte, Indiana 46350.</w:t>
      </w:r>
    </w:p>
    <w:p w14:paraId="4C81FAC1" w14:textId="77777777" w:rsidR="00DA1781" w:rsidRDefault="00DA1781" w:rsidP="000F0373">
      <w:pPr>
        <w:rPr>
          <w:b/>
          <w:bCs/>
          <w:sz w:val="28"/>
          <w:szCs w:val="28"/>
        </w:rPr>
      </w:pPr>
    </w:p>
    <w:p w14:paraId="381915E3" w14:textId="625050D6" w:rsidR="00DA1781" w:rsidRPr="00B25885" w:rsidRDefault="00DA1781" w:rsidP="000F03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second reading for the Wheel &amp; Surcharge Tax within LaPorte County will be held at the regular Council Meeting on August 24, 2026 at 6:00 p.m. in Meeting Room 3 of the LaPorte County Complex, 809 State Street, LaPorte, Indiana 46350.</w:t>
      </w:r>
    </w:p>
    <w:p w14:paraId="332B9F9E" w14:textId="77777777" w:rsidR="000F0373" w:rsidRDefault="000F0373" w:rsidP="000F0373">
      <w:pPr>
        <w:rPr>
          <w:sz w:val="28"/>
          <w:szCs w:val="28"/>
        </w:rPr>
      </w:pPr>
    </w:p>
    <w:p w14:paraId="05F19EE6" w14:textId="77777777" w:rsidR="000F0373" w:rsidRDefault="000F0373" w:rsidP="000F0373">
      <w:pPr>
        <w:rPr>
          <w:sz w:val="16"/>
          <w:szCs w:val="16"/>
        </w:rPr>
      </w:pPr>
    </w:p>
    <w:sectPr w:rsidR="000F0373" w:rsidSect="009B5C4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9CFE" w14:textId="77777777" w:rsidR="00412402" w:rsidRDefault="00412402" w:rsidP="00B82D56">
      <w:pPr>
        <w:spacing w:after="0" w:line="240" w:lineRule="auto"/>
      </w:pPr>
      <w:r>
        <w:separator/>
      </w:r>
    </w:p>
  </w:endnote>
  <w:endnote w:type="continuationSeparator" w:id="0">
    <w:p w14:paraId="02475A64" w14:textId="77777777" w:rsidR="00412402" w:rsidRDefault="00412402" w:rsidP="00B8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5B8A" w14:textId="01912334" w:rsidR="00B82D56" w:rsidRPr="001E73A9" w:rsidRDefault="00B82D56" w:rsidP="00B82D56">
    <w:pPr>
      <w:pStyle w:val="Footer"/>
      <w:rPr>
        <w:b/>
        <w:bCs/>
        <w:sz w:val="20"/>
        <w:szCs w:val="20"/>
      </w:rPr>
    </w:pPr>
    <w:r w:rsidRPr="001E73A9">
      <w:rPr>
        <w:b/>
        <w:bCs/>
        <w:sz w:val="20"/>
        <w:szCs w:val="20"/>
      </w:rPr>
      <w:t>555 Michigan Ave., Suite 205, La Porte, IN 46350-3490</w:t>
    </w:r>
    <w:r w:rsidR="009E65F4" w:rsidRPr="001E73A9">
      <w:rPr>
        <w:b/>
        <w:bCs/>
        <w:sz w:val="20"/>
        <w:szCs w:val="20"/>
      </w:rPr>
      <w:t xml:space="preserve"> </w:t>
    </w:r>
    <w:r w:rsidRPr="001E73A9">
      <w:rPr>
        <w:b/>
        <w:bCs/>
        <w:sz w:val="20"/>
        <w:szCs w:val="20"/>
      </w:rPr>
      <w:t>(219)326-6808 Ex. 2226 mrosenbaum@laporteco.in.gov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E359" w14:textId="77777777" w:rsidR="00412402" w:rsidRDefault="00412402" w:rsidP="00B82D56">
      <w:pPr>
        <w:spacing w:after="0" w:line="240" w:lineRule="auto"/>
      </w:pPr>
      <w:r>
        <w:separator/>
      </w:r>
    </w:p>
  </w:footnote>
  <w:footnote w:type="continuationSeparator" w:id="0">
    <w:p w14:paraId="24086AA5" w14:textId="77777777" w:rsidR="00412402" w:rsidRDefault="00412402" w:rsidP="00B82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95925"/>
    <w:multiLevelType w:val="hybridMultilevel"/>
    <w:tmpl w:val="60168668"/>
    <w:lvl w:ilvl="0" w:tplc="A0323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3434"/>
    <w:multiLevelType w:val="hybridMultilevel"/>
    <w:tmpl w:val="0AD28D92"/>
    <w:lvl w:ilvl="0" w:tplc="E2CC69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E45858"/>
    <w:multiLevelType w:val="hybridMultilevel"/>
    <w:tmpl w:val="F654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708C0"/>
    <w:multiLevelType w:val="hybridMultilevel"/>
    <w:tmpl w:val="8D7C39FA"/>
    <w:lvl w:ilvl="0" w:tplc="2EF24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4442578">
    <w:abstractNumId w:val="0"/>
  </w:num>
  <w:num w:numId="2" w16cid:durableId="424349960">
    <w:abstractNumId w:val="3"/>
  </w:num>
  <w:num w:numId="3" w16cid:durableId="1734619694">
    <w:abstractNumId w:val="2"/>
  </w:num>
  <w:num w:numId="4" w16cid:durableId="2011562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6E"/>
    <w:rsid w:val="000109CF"/>
    <w:rsid w:val="000307E1"/>
    <w:rsid w:val="000342F0"/>
    <w:rsid w:val="0004191B"/>
    <w:rsid w:val="00070F97"/>
    <w:rsid w:val="000E0FCA"/>
    <w:rsid w:val="000F0373"/>
    <w:rsid w:val="001015A2"/>
    <w:rsid w:val="00116387"/>
    <w:rsid w:val="00117F9A"/>
    <w:rsid w:val="001476D3"/>
    <w:rsid w:val="00171A89"/>
    <w:rsid w:val="00186015"/>
    <w:rsid w:val="001E73A9"/>
    <w:rsid w:val="001F30C4"/>
    <w:rsid w:val="0021346D"/>
    <w:rsid w:val="002277A4"/>
    <w:rsid w:val="002B4735"/>
    <w:rsid w:val="002D7804"/>
    <w:rsid w:val="00390D29"/>
    <w:rsid w:val="003A3142"/>
    <w:rsid w:val="003A3B4A"/>
    <w:rsid w:val="003D6106"/>
    <w:rsid w:val="003F03D1"/>
    <w:rsid w:val="00412402"/>
    <w:rsid w:val="004464F8"/>
    <w:rsid w:val="004466A8"/>
    <w:rsid w:val="00487FF7"/>
    <w:rsid w:val="004C54C4"/>
    <w:rsid w:val="004E0F4D"/>
    <w:rsid w:val="004E2370"/>
    <w:rsid w:val="0054225C"/>
    <w:rsid w:val="00584BFF"/>
    <w:rsid w:val="005974D8"/>
    <w:rsid w:val="005F78E8"/>
    <w:rsid w:val="00632869"/>
    <w:rsid w:val="00637255"/>
    <w:rsid w:val="00687AF0"/>
    <w:rsid w:val="0071629F"/>
    <w:rsid w:val="0075166E"/>
    <w:rsid w:val="0076422B"/>
    <w:rsid w:val="007A3250"/>
    <w:rsid w:val="007B2F0B"/>
    <w:rsid w:val="007D067B"/>
    <w:rsid w:val="008022A7"/>
    <w:rsid w:val="00810331"/>
    <w:rsid w:val="00843757"/>
    <w:rsid w:val="008631E4"/>
    <w:rsid w:val="00883754"/>
    <w:rsid w:val="00891C7E"/>
    <w:rsid w:val="008A68C9"/>
    <w:rsid w:val="008F27A1"/>
    <w:rsid w:val="009205F4"/>
    <w:rsid w:val="00922D8F"/>
    <w:rsid w:val="009275D9"/>
    <w:rsid w:val="00934927"/>
    <w:rsid w:val="0099548D"/>
    <w:rsid w:val="009A3916"/>
    <w:rsid w:val="009A4E0A"/>
    <w:rsid w:val="009B5C42"/>
    <w:rsid w:val="009C4F47"/>
    <w:rsid w:val="009E65F4"/>
    <w:rsid w:val="00A332F1"/>
    <w:rsid w:val="00A82685"/>
    <w:rsid w:val="00AA7532"/>
    <w:rsid w:val="00AB1E32"/>
    <w:rsid w:val="00AF02DB"/>
    <w:rsid w:val="00B14DBE"/>
    <w:rsid w:val="00B25885"/>
    <w:rsid w:val="00B43718"/>
    <w:rsid w:val="00B660FA"/>
    <w:rsid w:val="00B75D76"/>
    <w:rsid w:val="00B76032"/>
    <w:rsid w:val="00B77A9E"/>
    <w:rsid w:val="00B815E4"/>
    <w:rsid w:val="00B82D56"/>
    <w:rsid w:val="00B839B6"/>
    <w:rsid w:val="00BA1B74"/>
    <w:rsid w:val="00BC3C7A"/>
    <w:rsid w:val="00BE726C"/>
    <w:rsid w:val="00BF1C95"/>
    <w:rsid w:val="00BF6069"/>
    <w:rsid w:val="00C17988"/>
    <w:rsid w:val="00C27F31"/>
    <w:rsid w:val="00C7605C"/>
    <w:rsid w:val="00C87D99"/>
    <w:rsid w:val="00CA5BAC"/>
    <w:rsid w:val="00CB1E7F"/>
    <w:rsid w:val="00CC14C5"/>
    <w:rsid w:val="00D3065E"/>
    <w:rsid w:val="00DA1781"/>
    <w:rsid w:val="00DA48B0"/>
    <w:rsid w:val="00DA5DF5"/>
    <w:rsid w:val="00DB459C"/>
    <w:rsid w:val="00DF17D7"/>
    <w:rsid w:val="00E02433"/>
    <w:rsid w:val="00E26590"/>
    <w:rsid w:val="00E35B28"/>
    <w:rsid w:val="00E833C9"/>
    <w:rsid w:val="00E95524"/>
    <w:rsid w:val="00ED40AE"/>
    <w:rsid w:val="00EE1361"/>
    <w:rsid w:val="00EE3F3F"/>
    <w:rsid w:val="00F152FF"/>
    <w:rsid w:val="00F21413"/>
    <w:rsid w:val="00F339DF"/>
    <w:rsid w:val="00F672BB"/>
    <w:rsid w:val="00FB46BB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9CD8"/>
  <w15:chartTrackingRefBased/>
  <w15:docId w15:val="{60FE0968-3583-4617-938B-E14893B6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6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6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6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6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6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6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6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6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6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6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6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66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5166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2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D56"/>
  </w:style>
  <w:style w:type="paragraph" w:styleId="Footer">
    <w:name w:val="footer"/>
    <w:basedOn w:val="Normal"/>
    <w:link w:val="FooterChar"/>
    <w:uiPriority w:val="99"/>
    <w:unhideWhenUsed/>
    <w:rsid w:val="00B82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D56"/>
  </w:style>
  <w:style w:type="character" w:styleId="Hyperlink">
    <w:name w:val="Hyperlink"/>
    <w:basedOn w:val="DefaultParagraphFont"/>
    <w:uiPriority w:val="99"/>
    <w:unhideWhenUsed/>
    <w:rsid w:val="003F03D1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2"/>
    <w:rsid w:val="003F03D1"/>
    <w:pPr>
      <w:spacing w:after="240" w:line="336" w:lineRule="auto"/>
      <w:jc w:val="right"/>
    </w:pPr>
    <w:rPr>
      <w:color w:val="595959" w:themeColor="text1" w:themeTint="A6"/>
      <w:kern w:val="0"/>
      <w:sz w:val="22"/>
      <w:szCs w:val="22"/>
      <w14:ligatures w14:val="none"/>
    </w:rPr>
  </w:style>
  <w:style w:type="character" w:customStyle="1" w:styleId="DateChar">
    <w:name w:val="Date Char"/>
    <w:basedOn w:val="DefaultParagraphFont"/>
    <w:link w:val="Date"/>
    <w:uiPriority w:val="2"/>
    <w:rsid w:val="003F03D1"/>
    <w:rPr>
      <w:color w:val="595959" w:themeColor="text1" w:themeTint="A6"/>
      <w:kern w:val="0"/>
      <w:sz w:val="22"/>
      <w:szCs w:val="22"/>
      <w14:ligatures w14:val="none"/>
    </w:rPr>
  </w:style>
  <w:style w:type="paragraph" w:customStyle="1" w:styleId="RecipientAddress">
    <w:name w:val="Recipient Address"/>
    <w:basedOn w:val="Normal"/>
    <w:uiPriority w:val="3"/>
    <w:qFormat/>
    <w:rsid w:val="003F03D1"/>
    <w:pPr>
      <w:spacing w:after="360" w:line="240" w:lineRule="auto"/>
      <w:contextualSpacing/>
    </w:pPr>
    <w:rPr>
      <w:color w:val="595959" w:themeColor="text1" w:themeTint="A6"/>
      <w:kern w:val="0"/>
      <w:sz w:val="22"/>
      <w:szCs w:val="22"/>
      <w14:ligatures w14:val="none"/>
    </w:rPr>
  </w:style>
  <w:style w:type="paragraph" w:styleId="Closing">
    <w:name w:val="Closing"/>
    <w:basedOn w:val="Normal"/>
    <w:next w:val="Signature"/>
    <w:link w:val="ClosingChar"/>
    <w:uiPriority w:val="5"/>
    <w:qFormat/>
    <w:rsid w:val="003F03D1"/>
    <w:pPr>
      <w:spacing w:after="120" w:line="240" w:lineRule="auto"/>
      <w:jc w:val="both"/>
    </w:pPr>
    <w:rPr>
      <w:color w:val="595959" w:themeColor="text1" w:themeTint="A6"/>
      <w:kern w:val="0"/>
      <w:sz w:val="22"/>
      <w:szCs w:val="22"/>
      <w14:ligatures w14:val="none"/>
    </w:rPr>
  </w:style>
  <w:style w:type="character" w:customStyle="1" w:styleId="ClosingChar">
    <w:name w:val="Closing Char"/>
    <w:basedOn w:val="DefaultParagraphFont"/>
    <w:link w:val="Closing"/>
    <w:uiPriority w:val="5"/>
    <w:rsid w:val="003F03D1"/>
    <w:rPr>
      <w:color w:val="595959" w:themeColor="text1" w:themeTint="A6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3F03D1"/>
    <w:pPr>
      <w:spacing w:after="0" w:line="240" w:lineRule="auto"/>
    </w:pPr>
    <w:rPr>
      <w:color w:val="595959" w:themeColor="text1" w:themeTint="A6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4"/>
    <w:qFormat/>
    <w:rsid w:val="003F03D1"/>
    <w:pPr>
      <w:spacing w:after="240" w:line="336" w:lineRule="auto"/>
      <w:jc w:val="both"/>
    </w:pPr>
    <w:rPr>
      <w:color w:val="595959" w:themeColor="text1" w:themeTint="A6"/>
      <w:kern w:val="0"/>
      <w:sz w:val="22"/>
      <w:szCs w:val="22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4"/>
    <w:rsid w:val="003F03D1"/>
    <w:rPr>
      <w:color w:val="595959" w:themeColor="text1" w:themeTint="A6"/>
      <w:kern w:val="0"/>
      <w:sz w:val="22"/>
      <w:szCs w:val="22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F03D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F03D1"/>
  </w:style>
  <w:style w:type="paragraph" w:customStyle="1" w:styleId="Default">
    <w:name w:val="Default"/>
    <w:rsid w:val="00E26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F0373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0373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7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D74CA-1B94-436E-819B-BB4EF39D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Diane</dc:creator>
  <cp:keywords/>
  <dc:description/>
  <cp:lastModifiedBy>Winski, Joie</cp:lastModifiedBy>
  <cp:revision>2</cp:revision>
  <cp:lastPrinted>2026-07-06T14:56:00Z</cp:lastPrinted>
  <dcterms:created xsi:type="dcterms:W3CDTF">2026-08-04T15:54:00Z</dcterms:created>
  <dcterms:modified xsi:type="dcterms:W3CDTF">2026-08-04T15:54:00Z</dcterms:modified>
</cp:coreProperties>
</file>