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000" w:rsidRPr="00376193" w:rsidRDefault="005A2000" w:rsidP="00313D7B">
      <w:pPr>
        <w:spacing w:line="240" w:lineRule="auto"/>
        <w:contextualSpacing/>
        <w:jc w:val="center"/>
        <w:rPr>
          <w:rFonts w:ascii="Times New Roman" w:hAnsi="Times New Roman"/>
          <w:b/>
          <w:sz w:val="23"/>
          <w:szCs w:val="23"/>
        </w:rPr>
      </w:pPr>
      <w:r w:rsidRPr="00376193">
        <w:rPr>
          <w:rFonts w:ascii="Times New Roman" w:hAnsi="Times New Roman"/>
          <w:b/>
          <w:sz w:val="23"/>
          <w:szCs w:val="23"/>
        </w:rPr>
        <w:t>POSITION DESCRIPTION</w:t>
      </w:r>
    </w:p>
    <w:p w:rsidR="005A2000" w:rsidRPr="00376193" w:rsidRDefault="005A2000" w:rsidP="00313D7B">
      <w:pPr>
        <w:spacing w:line="240" w:lineRule="auto"/>
        <w:contextualSpacing/>
        <w:jc w:val="center"/>
        <w:rPr>
          <w:rFonts w:ascii="Times New Roman" w:hAnsi="Times New Roman"/>
          <w:b/>
          <w:sz w:val="23"/>
          <w:szCs w:val="23"/>
        </w:rPr>
      </w:pPr>
      <w:smartTag w:uri="urn:schemas-microsoft-com:office:smarttags" w:element="place">
        <w:smartTag w:uri="urn:schemas-microsoft-com:office:smarttags" w:element="City">
          <w:r w:rsidRPr="00376193">
            <w:rPr>
              <w:rFonts w:ascii="Times New Roman" w:hAnsi="Times New Roman"/>
              <w:b/>
              <w:sz w:val="23"/>
              <w:szCs w:val="23"/>
            </w:rPr>
            <w:t>COUNTY OF LAPORTE</w:t>
          </w:r>
        </w:smartTag>
        <w:r w:rsidRPr="00376193">
          <w:rPr>
            <w:rFonts w:ascii="Times New Roman" w:hAnsi="Times New Roman"/>
            <w:b/>
            <w:sz w:val="23"/>
            <w:szCs w:val="23"/>
          </w:rPr>
          <w:t xml:space="preserve">, </w:t>
        </w:r>
        <w:smartTag w:uri="urn:schemas-microsoft-com:office:smarttags" w:element="State">
          <w:r w:rsidRPr="00376193">
            <w:rPr>
              <w:rFonts w:ascii="Times New Roman" w:hAnsi="Times New Roman"/>
              <w:b/>
              <w:sz w:val="23"/>
              <w:szCs w:val="23"/>
            </w:rPr>
            <w:t>INDIANA</w:t>
          </w:r>
        </w:smartTag>
      </w:smartTag>
    </w:p>
    <w:p w:rsidR="005A2000" w:rsidRPr="00376193" w:rsidRDefault="005A2000" w:rsidP="00313D7B">
      <w:pPr>
        <w:spacing w:line="240" w:lineRule="auto"/>
        <w:contextualSpacing/>
        <w:jc w:val="center"/>
        <w:rPr>
          <w:rFonts w:ascii="Times New Roman" w:hAnsi="Times New Roman"/>
          <w:b/>
          <w:sz w:val="23"/>
          <w:szCs w:val="23"/>
        </w:rPr>
      </w:pPr>
    </w:p>
    <w:p w:rsidR="005A2000" w:rsidRDefault="005A2000" w:rsidP="00313D7B">
      <w:pPr>
        <w:spacing w:line="240" w:lineRule="auto"/>
        <w:contextualSpacing/>
        <w:rPr>
          <w:rFonts w:ascii="Times New Roman" w:hAnsi="Times New Roman"/>
          <w:b/>
          <w:sz w:val="23"/>
          <w:szCs w:val="23"/>
        </w:rPr>
      </w:pPr>
      <w:r w:rsidRPr="00376193">
        <w:rPr>
          <w:rFonts w:ascii="Times New Roman" w:hAnsi="Times New Roman"/>
          <w:b/>
          <w:sz w:val="23"/>
          <w:szCs w:val="23"/>
        </w:rPr>
        <w:t>POSITION</w:t>
      </w:r>
      <w:r>
        <w:rPr>
          <w:rFonts w:ascii="Times New Roman" w:hAnsi="Times New Roman"/>
          <w:b/>
          <w:sz w:val="23"/>
          <w:szCs w:val="23"/>
        </w:rPr>
        <w:t>:</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sidR="00DA4976">
        <w:rPr>
          <w:rFonts w:ascii="Times New Roman" w:hAnsi="Times New Roman"/>
          <w:b/>
          <w:sz w:val="23"/>
          <w:szCs w:val="23"/>
        </w:rPr>
        <w:t>Licensed Practical Nurse (LPN)</w:t>
      </w:r>
    </w:p>
    <w:p w:rsidR="005A2000" w:rsidRDefault="005A2000" w:rsidP="00313D7B">
      <w:pPr>
        <w:spacing w:line="240" w:lineRule="auto"/>
        <w:contextualSpacing/>
        <w:rPr>
          <w:rFonts w:ascii="Times New Roman" w:hAnsi="Times New Roman"/>
          <w:b/>
          <w:sz w:val="23"/>
          <w:szCs w:val="23"/>
        </w:rPr>
      </w:pPr>
      <w:r>
        <w:rPr>
          <w:rFonts w:ascii="Times New Roman" w:hAnsi="Times New Roman"/>
          <w:b/>
          <w:sz w:val="23"/>
          <w:szCs w:val="23"/>
        </w:rPr>
        <w:t>DEPARTMENT:</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Health</w:t>
      </w:r>
    </w:p>
    <w:p w:rsidR="005A2000" w:rsidRDefault="005A2000" w:rsidP="00313D7B">
      <w:pPr>
        <w:spacing w:line="240" w:lineRule="auto"/>
        <w:contextualSpacing/>
        <w:rPr>
          <w:rFonts w:ascii="Times New Roman" w:hAnsi="Times New Roman"/>
          <w:b/>
          <w:sz w:val="23"/>
          <w:szCs w:val="23"/>
        </w:rPr>
      </w:pPr>
      <w:r>
        <w:rPr>
          <w:rFonts w:ascii="Times New Roman" w:hAnsi="Times New Roman"/>
          <w:b/>
          <w:sz w:val="23"/>
          <w:szCs w:val="23"/>
        </w:rPr>
        <w:t>WORK SCHEDULE:</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8:00 a.m. – 4:00 p.m., M-F</w:t>
      </w:r>
    </w:p>
    <w:p w:rsidR="005A2000" w:rsidRDefault="005A2000" w:rsidP="00313D7B">
      <w:pPr>
        <w:spacing w:line="240" w:lineRule="auto"/>
        <w:contextualSpacing/>
        <w:rPr>
          <w:rFonts w:ascii="Times New Roman" w:hAnsi="Times New Roman"/>
          <w:b/>
          <w:sz w:val="23"/>
          <w:szCs w:val="23"/>
        </w:rPr>
      </w:pPr>
      <w:r>
        <w:rPr>
          <w:rFonts w:ascii="Times New Roman" w:hAnsi="Times New Roman"/>
          <w:b/>
          <w:sz w:val="23"/>
          <w:szCs w:val="23"/>
        </w:rPr>
        <w:t>JOB CATEGORY:</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 xml:space="preserve">PAT </w:t>
      </w:r>
      <w:r w:rsidR="00394D5B">
        <w:rPr>
          <w:rFonts w:ascii="Times New Roman" w:hAnsi="Times New Roman"/>
          <w:b/>
          <w:sz w:val="23"/>
          <w:szCs w:val="23"/>
        </w:rPr>
        <w:t xml:space="preserve">IV </w:t>
      </w:r>
      <w:bookmarkStart w:id="0" w:name="_GoBack"/>
      <w:bookmarkEnd w:id="0"/>
      <w:r>
        <w:rPr>
          <w:rFonts w:ascii="Times New Roman" w:hAnsi="Times New Roman"/>
          <w:b/>
          <w:sz w:val="23"/>
          <w:szCs w:val="23"/>
        </w:rPr>
        <w:t>(Professional, Administrative, Technological)</w:t>
      </w:r>
    </w:p>
    <w:p w:rsidR="005A2000" w:rsidRDefault="005A2000" w:rsidP="00313D7B">
      <w:pPr>
        <w:spacing w:line="240" w:lineRule="auto"/>
        <w:contextualSpacing/>
        <w:rPr>
          <w:rFonts w:ascii="Times New Roman" w:hAnsi="Times New Roman"/>
          <w:b/>
          <w:sz w:val="23"/>
          <w:szCs w:val="23"/>
        </w:rPr>
      </w:pPr>
    </w:p>
    <w:p w:rsidR="005A2000" w:rsidRDefault="005A2000" w:rsidP="00313D7B">
      <w:pPr>
        <w:spacing w:line="240" w:lineRule="auto"/>
        <w:contextualSpacing/>
        <w:rPr>
          <w:rFonts w:ascii="Times New Roman" w:hAnsi="Times New Roman"/>
          <w:b/>
          <w:sz w:val="23"/>
          <w:szCs w:val="23"/>
        </w:rPr>
      </w:pPr>
      <w:r>
        <w:rPr>
          <w:rFonts w:ascii="Times New Roman" w:hAnsi="Times New Roman"/>
          <w:b/>
          <w:sz w:val="23"/>
          <w:szCs w:val="23"/>
        </w:rPr>
        <w:t>DATE WRITTEN:</w:t>
      </w:r>
      <w:r>
        <w:rPr>
          <w:rFonts w:ascii="Times New Roman" w:hAnsi="Times New Roman"/>
          <w:b/>
          <w:sz w:val="23"/>
          <w:szCs w:val="23"/>
        </w:rPr>
        <w:tab/>
      </w:r>
      <w:r w:rsidR="00DA4976">
        <w:rPr>
          <w:rFonts w:ascii="Times New Roman" w:hAnsi="Times New Roman"/>
          <w:b/>
          <w:sz w:val="23"/>
          <w:szCs w:val="23"/>
        </w:rPr>
        <w:t>April 2025</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STATUS: Full-time</w:t>
      </w:r>
    </w:p>
    <w:p w:rsidR="005A2000" w:rsidRDefault="005A2000" w:rsidP="00313D7B">
      <w:pPr>
        <w:spacing w:line="240" w:lineRule="auto"/>
        <w:contextualSpacing/>
        <w:rPr>
          <w:rFonts w:ascii="Times New Roman" w:hAnsi="Times New Roman"/>
          <w:b/>
          <w:sz w:val="23"/>
          <w:szCs w:val="23"/>
        </w:rPr>
      </w:pPr>
      <w:r>
        <w:rPr>
          <w:rFonts w:ascii="Times New Roman" w:hAnsi="Times New Roman"/>
          <w:b/>
          <w:sz w:val="23"/>
          <w:szCs w:val="23"/>
        </w:rPr>
        <w:t>DATE REVISED:</w:t>
      </w:r>
      <w:r>
        <w:rPr>
          <w:rFonts w:ascii="Times New Roman" w:hAnsi="Times New Roman"/>
          <w:b/>
          <w:sz w:val="23"/>
          <w:szCs w:val="23"/>
        </w:rPr>
        <w:tab/>
      </w:r>
      <w:r w:rsidR="00DA4976">
        <w:rPr>
          <w:rFonts w:ascii="Times New Roman" w:hAnsi="Times New Roman"/>
          <w:b/>
          <w:sz w:val="23"/>
          <w:szCs w:val="23"/>
        </w:rPr>
        <w:t xml:space="preserve">     </w:t>
      </w:r>
      <w:r w:rsidR="00DA4976">
        <w:rPr>
          <w:rFonts w:ascii="Times New Roman" w:hAnsi="Times New Roman"/>
          <w:b/>
          <w:sz w:val="23"/>
          <w:szCs w:val="23"/>
        </w:rPr>
        <w:tab/>
      </w:r>
      <w:r w:rsidR="00CB23DC">
        <w:rPr>
          <w:rFonts w:ascii="Times New Roman" w:hAnsi="Times New Roman"/>
          <w:b/>
          <w:sz w:val="23"/>
          <w:szCs w:val="23"/>
        </w:rPr>
        <w:tab/>
      </w:r>
      <w:r w:rsidR="00CB23DC">
        <w:rPr>
          <w:rFonts w:ascii="Times New Roman" w:hAnsi="Times New Roman"/>
          <w:b/>
          <w:sz w:val="23"/>
          <w:szCs w:val="23"/>
        </w:rPr>
        <w:tab/>
      </w:r>
      <w:r w:rsidR="00CB23DC">
        <w:rPr>
          <w:rFonts w:ascii="Times New Roman" w:hAnsi="Times New Roman"/>
          <w:b/>
          <w:sz w:val="23"/>
          <w:szCs w:val="23"/>
        </w:rPr>
        <w:tab/>
      </w:r>
      <w:r w:rsidR="00CB23DC">
        <w:rPr>
          <w:rFonts w:ascii="Times New Roman" w:hAnsi="Times New Roman"/>
          <w:b/>
          <w:sz w:val="23"/>
          <w:szCs w:val="23"/>
        </w:rPr>
        <w:tab/>
      </w:r>
      <w:r w:rsidR="00CB23DC">
        <w:rPr>
          <w:rFonts w:ascii="Times New Roman" w:hAnsi="Times New Roman"/>
          <w:b/>
          <w:sz w:val="23"/>
          <w:szCs w:val="23"/>
        </w:rPr>
        <w:tab/>
      </w:r>
      <w:r>
        <w:rPr>
          <w:rFonts w:ascii="Times New Roman" w:hAnsi="Times New Roman"/>
          <w:b/>
          <w:sz w:val="23"/>
          <w:szCs w:val="23"/>
        </w:rPr>
        <w:t xml:space="preserve">LFSA STATUS: </w:t>
      </w:r>
      <w:r w:rsidR="00372550">
        <w:rPr>
          <w:rFonts w:ascii="Times New Roman" w:hAnsi="Times New Roman"/>
          <w:b/>
          <w:sz w:val="23"/>
          <w:szCs w:val="23"/>
        </w:rPr>
        <w:t>Non-</w:t>
      </w:r>
      <w:r>
        <w:rPr>
          <w:rFonts w:ascii="Times New Roman" w:hAnsi="Times New Roman"/>
          <w:b/>
          <w:sz w:val="23"/>
          <w:szCs w:val="23"/>
        </w:rPr>
        <w:t>Exempt</w:t>
      </w:r>
    </w:p>
    <w:p w:rsidR="005A2000" w:rsidRPr="00376193" w:rsidRDefault="005A2000" w:rsidP="00313D7B">
      <w:pPr>
        <w:spacing w:line="240" w:lineRule="auto"/>
        <w:contextualSpacing/>
        <w:rPr>
          <w:rFonts w:ascii="Times New Roman" w:hAnsi="Times New Roman"/>
          <w:b/>
          <w:sz w:val="23"/>
          <w:szCs w:val="23"/>
        </w:rPr>
      </w:pPr>
    </w:p>
    <w:p w:rsidR="005A2000" w:rsidRPr="00376193" w:rsidRDefault="005A2000" w:rsidP="00313D7B">
      <w:pPr>
        <w:spacing w:line="240" w:lineRule="auto"/>
        <w:contextualSpacing/>
        <w:rPr>
          <w:rFonts w:ascii="Times New Roman" w:hAnsi="Times New Roman"/>
          <w:b/>
          <w:sz w:val="20"/>
          <w:szCs w:val="20"/>
        </w:rPr>
      </w:pPr>
      <w:r w:rsidRPr="00376193">
        <w:rPr>
          <w:rFonts w:ascii="Times New Roman" w:hAnsi="Times New Roman"/>
          <w:b/>
          <w:sz w:val="20"/>
          <w:szCs w:val="20"/>
        </w:rPr>
        <w:t xml:space="preserve">To perform this position successfully, an individual must be able to perform each essential duty satisfactorily.  The requirements listed in this document are representative of the knowledge, skill, and/or ability required.  The </w:t>
      </w:r>
      <w:smartTag w:uri="urn:schemas-microsoft-com:office:smarttags" w:element="place">
        <w:smartTag w:uri="urn:schemas-microsoft-com:office:smarttags" w:element="PlaceType">
          <w:r w:rsidRPr="00376193">
            <w:rPr>
              <w:rFonts w:ascii="Times New Roman" w:hAnsi="Times New Roman"/>
              <w:b/>
              <w:sz w:val="20"/>
              <w:szCs w:val="20"/>
            </w:rPr>
            <w:t>County</w:t>
          </w:r>
        </w:smartTag>
        <w:r w:rsidRPr="00376193">
          <w:rPr>
            <w:rFonts w:ascii="Times New Roman" w:hAnsi="Times New Roman"/>
            <w:b/>
            <w:sz w:val="20"/>
            <w:szCs w:val="20"/>
          </w:rPr>
          <w:t xml:space="preserve"> of </w:t>
        </w:r>
        <w:smartTag w:uri="urn:schemas-microsoft-com:office:smarttags" w:element="PlaceName">
          <w:r w:rsidRPr="00376193">
            <w:rPr>
              <w:rFonts w:ascii="Times New Roman" w:hAnsi="Times New Roman"/>
              <w:b/>
              <w:sz w:val="20"/>
              <w:szCs w:val="20"/>
            </w:rPr>
            <w:t>La</w:t>
          </w:r>
          <w:r>
            <w:rPr>
              <w:rFonts w:ascii="Times New Roman" w:hAnsi="Times New Roman"/>
              <w:b/>
              <w:sz w:val="20"/>
              <w:szCs w:val="20"/>
            </w:rPr>
            <w:t xml:space="preserve"> </w:t>
          </w:r>
          <w:r w:rsidRPr="00376193">
            <w:rPr>
              <w:rFonts w:ascii="Times New Roman" w:hAnsi="Times New Roman"/>
              <w:b/>
              <w:sz w:val="20"/>
              <w:szCs w:val="20"/>
            </w:rPr>
            <w:t>Porte</w:t>
          </w:r>
        </w:smartTag>
      </w:smartTag>
      <w:r w:rsidRPr="00376193">
        <w:rPr>
          <w:rFonts w:ascii="Times New Roman" w:hAnsi="Times New Roman"/>
          <w:b/>
          <w:sz w:val="20"/>
          <w:szCs w:val="20"/>
        </w:rPr>
        <w:t xml:space="preserve"> provides reasonable accommodation to qualified employees and applicants with known disabilities who require accommodation to complete the application process or perform essential functions of the job, unless the accommodation would cause an undue hardship.</w:t>
      </w:r>
    </w:p>
    <w:p w:rsidR="005A2000" w:rsidRDefault="005A2000" w:rsidP="00313D7B">
      <w:pPr>
        <w:spacing w:line="240" w:lineRule="auto"/>
        <w:contextualSpacing/>
        <w:rPr>
          <w:rFonts w:ascii="Times New Roman" w:hAnsi="Times New Roman"/>
          <w:b/>
          <w:sz w:val="21"/>
          <w:szCs w:val="21"/>
        </w:rPr>
      </w:pPr>
    </w:p>
    <w:p w:rsidR="005A2000" w:rsidRDefault="005A2000" w:rsidP="00313D7B">
      <w:pPr>
        <w:spacing w:line="240" w:lineRule="auto"/>
        <w:contextualSpacing/>
        <w:rPr>
          <w:rFonts w:ascii="Times New Roman" w:hAnsi="Times New Roman"/>
          <w:sz w:val="23"/>
          <w:szCs w:val="23"/>
        </w:rPr>
      </w:pPr>
      <w:r>
        <w:rPr>
          <w:rFonts w:ascii="Times New Roman" w:hAnsi="Times New Roman"/>
          <w:sz w:val="23"/>
          <w:szCs w:val="23"/>
        </w:rPr>
        <w:t xml:space="preserve">Incumbent serves as </w:t>
      </w:r>
      <w:r w:rsidR="00DA4976">
        <w:rPr>
          <w:rFonts w:ascii="Times New Roman" w:hAnsi="Times New Roman"/>
          <w:sz w:val="23"/>
          <w:szCs w:val="23"/>
        </w:rPr>
        <w:t xml:space="preserve">LPN for </w:t>
      </w:r>
      <w:r w:rsidR="00E70663">
        <w:rPr>
          <w:rFonts w:ascii="Times New Roman" w:hAnsi="Times New Roman"/>
          <w:sz w:val="23"/>
          <w:szCs w:val="23"/>
        </w:rPr>
        <w:t>the Health</w:t>
      </w:r>
      <w:r>
        <w:rPr>
          <w:rFonts w:ascii="Times New Roman" w:hAnsi="Times New Roman"/>
          <w:sz w:val="23"/>
          <w:szCs w:val="23"/>
        </w:rPr>
        <w:t xml:space="preserve"> Department, responsible</w:t>
      </w:r>
      <w:r w:rsidR="00DA4976">
        <w:rPr>
          <w:rFonts w:ascii="Times New Roman" w:hAnsi="Times New Roman"/>
          <w:sz w:val="23"/>
          <w:szCs w:val="23"/>
        </w:rPr>
        <w:t xml:space="preserve"> for providing health care and education for La Porte County residents.</w:t>
      </w:r>
    </w:p>
    <w:p w:rsidR="005A2000" w:rsidRDefault="005A2000" w:rsidP="00313D7B">
      <w:pPr>
        <w:spacing w:line="240" w:lineRule="auto"/>
        <w:contextualSpacing/>
        <w:rPr>
          <w:rFonts w:ascii="Times New Roman" w:hAnsi="Times New Roman"/>
          <w:sz w:val="23"/>
          <w:szCs w:val="23"/>
        </w:rPr>
      </w:pPr>
    </w:p>
    <w:p w:rsidR="005A2000" w:rsidRDefault="005A2000" w:rsidP="00313D7B">
      <w:pPr>
        <w:spacing w:line="240" w:lineRule="auto"/>
        <w:contextualSpacing/>
        <w:rPr>
          <w:rFonts w:ascii="Times New Roman" w:hAnsi="Times New Roman"/>
          <w:b/>
          <w:sz w:val="23"/>
          <w:szCs w:val="23"/>
          <w:u w:val="single"/>
        </w:rPr>
      </w:pPr>
      <w:r>
        <w:rPr>
          <w:rFonts w:ascii="Times New Roman" w:hAnsi="Times New Roman"/>
          <w:b/>
          <w:sz w:val="23"/>
          <w:szCs w:val="23"/>
          <w:u w:val="single"/>
        </w:rPr>
        <w:t>DUTIES:</w:t>
      </w:r>
    </w:p>
    <w:p w:rsidR="005A2000" w:rsidRDefault="005A2000" w:rsidP="00541379">
      <w:pPr>
        <w:spacing w:line="240" w:lineRule="auto"/>
        <w:contextualSpacing/>
        <w:rPr>
          <w:rFonts w:ascii="Times New Roman" w:hAnsi="Times New Roman"/>
          <w:b/>
          <w:sz w:val="23"/>
          <w:szCs w:val="23"/>
          <w:u w:val="single"/>
        </w:rPr>
      </w:pP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Conducts patient assessments, monitoring and recording vital signs, obtaining specimens for diagnostic procedures, and performing tests</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Preparing examination rooms with appropriate equipment and supplies, providing lab results for examiners, instructing patients on treatment and medication procedures, and ensuring patients receive proper medication.</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Assists patients, providing education and instruction, releasing lab results, scheduling appointments, completing medical forms, and contacting Medicaid as appropriate.</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Monitors exam room equipment, cleaning and updating as necessary. Maintains inventory of medical supplies and forms, ordering and restocking exam rooms accordingly.</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Consults with office staff and other health care professionals regarding patient care, as needed.</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Administers immunizations as appropriate for age of patient and immunization history, updating records and entering them into computer.</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 xml:space="preserve">Performs Clinical Laboratory Improvement Amendments (CLIA) waived test, sexually transmitted disease testing and tuberculosis testing. </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Inventory of medical supplies and forms.</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 xml:space="preserve">Contacts patients, pharmacies, and other medical facilities as necessary, issuing codes to hospitals, obtaining approval from Medicaid, phoning in prescription information to </w:t>
      </w:r>
      <w:r w:rsidRPr="00E70663">
        <w:rPr>
          <w:rFonts w:ascii="Times New Roman" w:hAnsi="Times New Roman"/>
          <w:sz w:val="23"/>
          <w:szCs w:val="23"/>
        </w:rPr>
        <w:lastRenderedPageBreak/>
        <w:t>pharmacists, and ordering indigent medications for eligible patients.</w:t>
      </w:r>
    </w:p>
    <w:p w:rsidR="00E70663" w:rsidRPr="00E70663" w:rsidRDefault="00E70663" w:rsidP="00541379">
      <w:pPr>
        <w:widowControl w:val="0"/>
        <w:spacing w:line="240" w:lineRule="auto"/>
        <w:rPr>
          <w:rFonts w:ascii="Times New Roman" w:hAnsi="Times New Roman"/>
          <w:sz w:val="23"/>
          <w:szCs w:val="23"/>
        </w:rPr>
      </w:pPr>
      <w:r w:rsidRPr="00E70663">
        <w:rPr>
          <w:rFonts w:ascii="Times New Roman" w:hAnsi="Times New Roman"/>
          <w:sz w:val="23"/>
          <w:szCs w:val="23"/>
        </w:rPr>
        <w:t>Prepares educational materials for health clinic patients.</w:t>
      </w: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Assists with administration and reading of tuberculosis (TB) tests.  Dispenses tuberculosis medications, assesses patients for adverse events/side effects, and provides nursing instruction to tuberculosis patients.</w:t>
      </w: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Performs phlebotomy in regularly scheduled clinics as needed for diagnostic purposes in the follow-up of communicable disease investigations and as requested by the ISDH and other local/state public health agencies in the investigation of outbreaks that affect multiple jurisdictions.</w:t>
      </w:r>
    </w:p>
    <w:p w:rsidR="005A2000" w:rsidRPr="00E70663" w:rsidRDefault="005A2000" w:rsidP="00541379">
      <w:pPr>
        <w:spacing w:line="240" w:lineRule="auto"/>
        <w:contextualSpacing/>
        <w:rPr>
          <w:rFonts w:ascii="Times New Roman" w:hAnsi="Times New Roman"/>
          <w:sz w:val="23"/>
          <w:szCs w:val="23"/>
        </w:rPr>
      </w:pP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Dispenses drug testing kits as a combined effort with the County’s Drug Free Partnership.</w:t>
      </w:r>
    </w:p>
    <w:p w:rsidR="005A2000" w:rsidRPr="00E70663" w:rsidRDefault="005A2000" w:rsidP="00541379">
      <w:pPr>
        <w:spacing w:line="240" w:lineRule="auto"/>
        <w:contextualSpacing/>
        <w:rPr>
          <w:rFonts w:ascii="Times New Roman" w:hAnsi="Times New Roman"/>
          <w:sz w:val="23"/>
          <w:szCs w:val="23"/>
        </w:rPr>
      </w:pP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Responds to requests of public health related information from individuals or groups within the community.</w:t>
      </w:r>
    </w:p>
    <w:p w:rsidR="005A2000" w:rsidRPr="00E70663" w:rsidRDefault="005A2000" w:rsidP="00541379">
      <w:pPr>
        <w:spacing w:line="240" w:lineRule="auto"/>
        <w:contextualSpacing/>
        <w:rPr>
          <w:rFonts w:ascii="Times New Roman" w:hAnsi="Times New Roman"/>
          <w:sz w:val="23"/>
          <w:szCs w:val="23"/>
        </w:rPr>
      </w:pP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Prepares and delivers public health education programs in various venues, such as health fairs, community groups, and public speaking engagements.  Develops new methods for delivery to increase interest from groups.</w:t>
      </w:r>
    </w:p>
    <w:p w:rsidR="005A2000" w:rsidRPr="00E70663" w:rsidRDefault="005A2000" w:rsidP="00541379">
      <w:pPr>
        <w:spacing w:line="240" w:lineRule="auto"/>
        <w:contextualSpacing/>
        <w:rPr>
          <w:rFonts w:ascii="Times New Roman" w:hAnsi="Times New Roman"/>
          <w:sz w:val="23"/>
          <w:szCs w:val="23"/>
        </w:rPr>
      </w:pP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Participates in emergency preparedness activities, such as drills, mass prophylaxis clinics, and education regarding man-made and natural disasters.  Cross-trains in non-nursing areas as part of emergency preparedness as necessary.</w:t>
      </w:r>
    </w:p>
    <w:p w:rsidR="005A2000" w:rsidRPr="00E70663" w:rsidRDefault="005A2000" w:rsidP="00541379">
      <w:pPr>
        <w:spacing w:line="240" w:lineRule="auto"/>
        <w:contextualSpacing/>
        <w:rPr>
          <w:rFonts w:ascii="Times New Roman" w:hAnsi="Times New Roman"/>
          <w:sz w:val="23"/>
          <w:szCs w:val="23"/>
        </w:rPr>
      </w:pP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Attends workshops, seminars, and conferences related to the individual nurse’s assigned program area.</w:t>
      </w:r>
    </w:p>
    <w:p w:rsidR="005A2000" w:rsidRPr="00E70663" w:rsidRDefault="005A2000" w:rsidP="00541379">
      <w:pPr>
        <w:spacing w:line="240" w:lineRule="auto"/>
        <w:contextualSpacing/>
        <w:rPr>
          <w:rFonts w:ascii="Times New Roman" w:hAnsi="Times New Roman"/>
          <w:sz w:val="23"/>
          <w:szCs w:val="23"/>
        </w:rPr>
      </w:pP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Serves on 24-hour call and responds to emergencies from off-duty status.</w:t>
      </w:r>
    </w:p>
    <w:p w:rsidR="005A2000" w:rsidRPr="00E70663" w:rsidRDefault="005A2000" w:rsidP="00541379">
      <w:pPr>
        <w:spacing w:line="240" w:lineRule="auto"/>
        <w:contextualSpacing/>
        <w:rPr>
          <w:rFonts w:ascii="Times New Roman" w:hAnsi="Times New Roman"/>
          <w:sz w:val="23"/>
          <w:szCs w:val="23"/>
        </w:rPr>
      </w:pPr>
    </w:p>
    <w:p w:rsidR="005A2000" w:rsidRPr="00E70663" w:rsidRDefault="005A2000" w:rsidP="00541379">
      <w:pPr>
        <w:spacing w:line="240" w:lineRule="auto"/>
        <w:contextualSpacing/>
        <w:rPr>
          <w:rFonts w:ascii="Times New Roman" w:hAnsi="Times New Roman"/>
          <w:sz w:val="23"/>
          <w:szCs w:val="23"/>
        </w:rPr>
      </w:pPr>
      <w:r w:rsidRPr="00E70663">
        <w:rPr>
          <w:rFonts w:ascii="Times New Roman" w:hAnsi="Times New Roman"/>
          <w:sz w:val="23"/>
          <w:szCs w:val="23"/>
        </w:rPr>
        <w:t>Performs related duties as assigned.</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b/>
          <w:sz w:val="23"/>
          <w:szCs w:val="23"/>
          <w:u w:val="single"/>
        </w:rPr>
      </w:pPr>
      <w:r>
        <w:rPr>
          <w:rFonts w:ascii="Times New Roman" w:hAnsi="Times New Roman"/>
          <w:b/>
          <w:sz w:val="23"/>
          <w:szCs w:val="23"/>
        </w:rPr>
        <w:t xml:space="preserve">I.   </w:t>
      </w:r>
      <w:r>
        <w:rPr>
          <w:rFonts w:ascii="Times New Roman" w:hAnsi="Times New Roman"/>
          <w:b/>
          <w:sz w:val="23"/>
          <w:szCs w:val="23"/>
          <w:u w:val="single"/>
        </w:rPr>
        <w:t>JOB REQUIREMENTS:</w:t>
      </w:r>
    </w:p>
    <w:p w:rsidR="005A2000" w:rsidRDefault="005A2000" w:rsidP="00541379">
      <w:pPr>
        <w:spacing w:line="240" w:lineRule="auto"/>
        <w:contextualSpacing/>
        <w:rPr>
          <w:rFonts w:ascii="Times New Roman" w:hAnsi="Times New Roman"/>
          <w:b/>
          <w:sz w:val="23"/>
          <w:szCs w:val="23"/>
          <w:u w:val="single"/>
        </w:rPr>
      </w:pPr>
    </w:p>
    <w:p w:rsidR="005A2000" w:rsidRPr="0045772B" w:rsidRDefault="00E70663" w:rsidP="00541379">
      <w:pPr>
        <w:spacing w:line="240" w:lineRule="auto"/>
        <w:contextualSpacing/>
        <w:rPr>
          <w:rFonts w:ascii="Times New Roman" w:hAnsi="Times New Roman"/>
          <w:sz w:val="23"/>
          <w:szCs w:val="23"/>
        </w:rPr>
      </w:pPr>
      <w:r>
        <w:rPr>
          <w:rFonts w:ascii="Times New Roman" w:hAnsi="Times New Roman"/>
          <w:sz w:val="23"/>
          <w:szCs w:val="23"/>
        </w:rPr>
        <w:t xml:space="preserve">Current Indiana Licensed Practical Nurse license with one (1) year of prior job-related experience preferred.  </w:t>
      </w:r>
    </w:p>
    <w:p w:rsidR="00E70663" w:rsidRDefault="00E70663"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Must be at least 18 years of age.</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Possession of and ability to maintain possession of American Heart Association CPR, Federal Emergency and Management Agency (FEMA), and National Incident Management System (HIMS) certifications.</w:t>
      </w:r>
    </w:p>
    <w:p w:rsidR="00541379" w:rsidRDefault="00541379" w:rsidP="00541379">
      <w:pPr>
        <w:widowControl w:val="0"/>
        <w:spacing w:line="240" w:lineRule="auto"/>
        <w:rPr>
          <w:rFonts w:ascii="Times New Roman" w:hAnsi="Times New Roman"/>
          <w:sz w:val="23"/>
          <w:szCs w:val="23"/>
        </w:rPr>
      </w:pP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Working knowledge of and ability to make practical application of public health laws, accepted principles and practices of Public Health nursing, and immunizations.</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lastRenderedPageBreak/>
        <w:t>Working knowledge of health and social services available to County residents, and ability to coordinate services and referrals as appropriate.</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 xml:space="preserve">Working knowledge of standard office practices, basic computer skills, and medical terminology, and the ability to apply such knowledge to a variety of interrelated processes, tasks, and operations.  </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Working knowledge of standard English grammar, spelling and punctuation, and ability to prepare written reports as required.</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properly operate a variety of standard office equipment, including computer, telephone, calculator, fax machine, and copier.</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 xml:space="preserve">Ability to operate a variety of medical equipment, including glucometer, NST machine, </w:t>
      </w:r>
    </w:p>
    <w:p w:rsidR="002215DB" w:rsidRPr="002215DB" w:rsidRDefault="002215DB" w:rsidP="00541379">
      <w:pPr>
        <w:widowControl w:val="0"/>
        <w:spacing w:line="240" w:lineRule="auto"/>
        <w:rPr>
          <w:rFonts w:ascii="Times New Roman" w:hAnsi="Times New Roman"/>
          <w:sz w:val="23"/>
          <w:szCs w:val="23"/>
        </w:rPr>
      </w:pPr>
    </w:p>
    <w:p w:rsidR="002215DB" w:rsidRPr="002215DB" w:rsidRDefault="002215DB" w:rsidP="00541379">
      <w:pPr>
        <w:widowControl w:val="0"/>
        <w:spacing w:line="240" w:lineRule="auto"/>
        <w:rPr>
          <w:rFonts w:ascii="Times New Roman" w:hAnsi="Times New Roman"/>
          <w:sz w:val="23"/>
          <w:szCs w:val="23"/>
        </w:rPr>
      </w:pPr>
      <w:r>
        <w:rPr>
          <w:rFonts w:ascii="Times New Roman" w:hAnsi="Times New Roman"/>
          <w:sz w:val="23"/>
          <w:szCs w:val="23"/>
        </w:rPr>
        <w:t>A</w:t>
      </w:r>
      <w:r w:rsidRPr="002215DB">
        <w:rPr>
          <w:rFonts w:ascii="Times New Roman" w:hAnsi="Times New Roman"/>
          <w:sz w:val="23"/>
          <w:szCs w:val="23"/>
        </w:rPr>
        <w:t>bility to effectively communicate orally and in writing with co-workers, other County departments, physicians, hospitals, labs, pharmacies, Medicaid, and the public, including being sensitive to professional ethics, gender, cultural diversities and disabilities.</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provide public access to or maintain confidentiality of department information and records according to state requirements.</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comply with all employer and department policies and work rules, including but not limited to, attendance, safety, drug-free workplace, and personal conduct.</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compare or observe similarities and differences between data, people or things.</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compile, analyze and evaluate data, make determinations, and present findings in oral or written form.</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compute/perform arithmetic operations, such as calculating inventories and tabulating test results.</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 xml:space="preserve">Ability to understand, memorize, retain and follow oral or written instructions.  </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 xml:space="preserve">Ability to file, post, mail materials, and maintain organized files. </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work alone with minimum supervision and with others in a team environment.</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 xml:space="preserve">Ability to work rapidly for long periods, under time pressure, and on several tasks at the same time. </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apply knowledge of people and locations.</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plan and layout assigned work projects.</w:t>
      </w:r>
    </w:p>
    <w:p w:rsidR="002215DB" w:rsidRPr="002215DB" w:rsidRDefault="002215DB" w:rsidP="00541379">
      <w:pPr>
        <w:widowControl w:val="0"/>
        <w:spacing w:line="240" w:lineRule="auto"/>
        <w:rPr>
          <w:rFonts w:ascii="Times New Roman" w:hAnsi="Times New Roman"/>
          <w:sz w:val="23"/>
          <w:szCs w:val="23"/>
        </w:rPr>
      </w:pPr>
      <w:r w:rsidRPr="002215DB">
        <w:rPr>
          <w:rFonts w:ascii="Times New Roman" w:hAnsi="Times New Roman"/>
          <w:sz w:val="23"/>
          <w:szCs w:val="23"/>
        </w:rPr>
        <w:t>Ability to competently serve the public with diplomacy and respect, including occasional encounters with irate/hostile persons.</w:t>
      </w: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lastRenderedPageBreak/>
        <w:t>Ability to properly operate standard medical office equipment, including computer, typewriter, calculator, copy machine, fax machine, telephone, translation line, blood centrifuge, laminator, and postage stamp machine.</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Ability to provide public access to or maintain confidentiality of department information and records according to state requirements.</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Ability to comply with all employers and department policies and work rules, including, but not limited to, attendance, safety, drug-free workplace, and personal conduct.</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Ability to understand, memorize, retain, and carry out written or oral instructions and present findings in oral and written form.</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Ability to occasionally work extended, evening, and/or evening hours and travel out of town, sometimes overnight, for board meetings and training.</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Ability to serve on 24-hour call and respond to emergencies from off-duty status.</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Possession of a valid Indiana driver’s license and a demonstrated safe driving record.</w:t>
      </w:r>
    </w:p>
    <w:p w:rsidR="005A2000" w:rsidRDefault="005A2000" w:rsidP="00541379">
      <w:pPr>
        <w:spacing w:line="240" w:lineRule="auto"/>
        <w:contextualSpacing/>
        <w:rPr>
          <w:rFonts w:ascii="Times New Roman" w:hAnsi="Times New Roman"/>
          <w:sz w:val="23"/>
          <w:szCs w:val="23"/>
        </w:rPr>
      </w:pPr>
    </w:p>
    <w:p w:rsidR="005A2000" w:rsidRPr="00642203"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b/>
          <w:sz w:val="23"/>
          <w:szCs w:val="23"/>
          <w:u w:val="single"/>
        </w:rPr>
      </w:pPr>
      <w:r>
        <w:rPr>
          <w:rFonts w:ascii="Times New Roman" w:hAnsi="Times New Roman"/>
          <w:b/>
          <w:sz w:val="23"/>
          <w:szCs w:val="23"/>
        </w:rPr>
        <w:t xml:space="preserve">II.   </w:t>
      </w:r>
      <w:r>
        <w:rPr>
          <w:rFonts w:ascii="Times New Roman" w:hAnsi="Times New Roman"/>
          <w:b/>
          <w:sz w:val="23"/>
          <w:szCs w:val="23"/>
          <w:u w:val="single"/>
        </w:rPr>
        <w:t>DIFFICULTY OF WORK:</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Incumbent performs work which is broad in scope and requires the consideration of variables which are diverse and complex in their potential interrelationships and impact upon department goals and objectives.  Work is performed according to well accepted nursing practices and guidelines, with judgment often needed in selection of pertinent guidelines, interpretation of past precedents, and in adaptation of standard practices to fit unusual conditions.  Under emergency conditions, the incumbent must analyze quickly changing information for guidelines pertinent to the situation requiring response.</w:t>
      </w:r>
    </w:p>
    <w:p w:rsidR="005A2000" w:rsidRDefault="005A2000" w:rsidP="00541379">
      <w:pPr>
        <w:spacing w:line="240" w:lineRule="auto"/>
        <w:contextualSpacing/>
        <w:rPr>
          <w:rFonts w:ascii="Times New Roman" w:hAnsi="Times New Roman"/>
          <w:sz w:val="23"/>
          <w:szCs w:val="23"/>
        </w:rPr>
      </w:pPr>
    </w:p>
    <w:p w:rsidR="005A2000" w:rsidRPr="00F105E6"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b/>
          <w:sz w:val="23"/>
          <w:szCs w:val="23"/>
          <w:u w:val="single"/>
        </w:rPr>
      </w:pPr>
      <w:r>
        <w:rPr>
          <w:rFonts w:ascii="Times New Roman" w:hAnsi="Times New Roman"/>
          <w:b/>
          <w:sz w:val="23"/>
          <w:szCs w:val="23"/>
        </w:rPr>
        <w:t xml:space="preserve">III.  </w:t>
      </w:r>
      <w:r>
        <w:rPr>
          <w:rFonts w:ascii="Times New Roman" w:hAnsi="Times New Roman"/>
          <w:b/>
          <w:sz w:val="23"/>
          <w:szCs w:val="23"/>
          <w:u w:val="single"/>
        </w:rPr>
        <w:t>RESPONSIBILITY:</w:t>
      </w:r>
    </w:p>
    <w:p w:rsidR="005A2000" w:rsidRDefault="005A2000" w:rsidP="00541379">
      <w:pPr>
        <w:spacing w:line="240" w:lineRule="auto"/>
        <w:contextualSpacing/>
        <w:rPr>
          <w:rFonts w:ascii="Times New Roman" w:hAnsi="Times New Roman"/>
          <w:b/>
          <w:sz w:val="23"/>
          <w:szCs w:val="23"/>
          <w:u w:val="single"/>
        </w:rPr>
      </w:pPr>
    </w:p>
    <w:p w:rsidR="00D32EFF" w:rsidRPr="00D32EFF" w:rsidRDefault="00D32EFF" w:rsidP="00541379">
      <w:pPr>
        <w:widowControl w:val="0"/>
        <w:spacing w:line="240" w:lineRule="auto"/>
        <w:rPr>
          <w:rFonts w:ascii="Times New Roman" w:hAnsi="Times New Roman"/>
          <w:sz w:val="23"/>
          <w:szCs w:val="23"/>
        </w:rPr>
      </w:pPr>
      <w:r w:rsidRPr="00D32EFF">
        <w:rPr>
          <w:rFonts w:ascii="Times New Roman" w:hAnsi="Times New Roman"/>
          <w:sz w:val="23"/>
          <w:szCs w:val="23"/>
        </w:rPr>
        <w:t xml:space="preserve">Incumbent performs a variety of standard, recurring duties with work priorities primarily determined by supervisor and service needs of the public. Assignments are guided by definite objectives using a variety of methods and procedures, with moderate flexibility in the job. Decisions are always determined by specific instructions and/or existing, well established policies and procedures.  Errors in work are primarily detected or prevented through procedural safeguards, standard bookkeeping checks and supervisory review. Undetected errors could result in endangerment to self or others, loss of money to department, and/or inconvenience to other agencies or the public.  </w:t>
      </w:r>
    </w:p>
    <w:p w:rsidR="005A2000" w:rsidRDefault="005A2000" w:rsidP="00541379">
      <w:pPr>
        <w:spacing w:line="240" w:lineRule="auto"/>
        <w:contextualSpacing/>
        <w:rPr>
          <w:rFonts w:ascii="Times New Roman" w:hAnsi="Times New Roman"/>
          <w:b/>
          <w:sz w:val="23"/>
          <w:szCs w:val="23"/>
        </w:rPr>
      </w:pPr>
    </w:p>
    <w:p w:rsidR="005A2000" w:rsidRDefault="005A2000" w:rsidP="00541379">
      <w:pPr>
        <w:spacing w:line="240" w:lineRule="auto"/>
        <w:contextualSpacing/>
        <w:rPr>
          <w:rFonts w:ascii="Times New Roman" w:hAnsi="Times New Roman"/>
          <w:b/>
          <w:sz w:val="23"/>
          <w:szCs w:val="23"/>
          <w:u w:val="single"/>
        </w:rPr>
      </w:pPr>
      <w:r>
        <w:rPr>
          <w:rFonts w:ascii="Times New Roman" w:hAnsi="Times New Roman"/>
          <w:b/>
          <w:sz w:val="23"/>
          <w:szCs w:val="23"/>
        </w:rPr>
        <w:t xml:space="preserve">IV.   </w:t>
      </w:r>
      <w:r>
        <w:rPr>
          <w:rFonts w:ascii="Times New Roman" w:hAnsi="Times New Roman"/>
          <w:b/>
          <w:sz w:val="23"/>
          <w:szCs w:val="23"/>
          <w:u w:val="single"/>
        </w:rPr>
        <w:t>PERSONAL WORK RELATINSHIPS:</w:t>
      </w:r>
    </w:p>
    <w:p w:rsidR="0089791A" w:rsidRDefault="0089791A" w:rsidP="00541379">
      <w:pPr>
        <w:spacing w:line="240" w:lineRule="auto"/>
        <w:contextualSpacing/>
        <w:rPr>
          <w:rFonts w:ascii="Times New Roman" w:hAnsi="Times New Roman"/>
          <w:b/>
          <w:sz w:val="23"/>
          <w:szCs w:val="23"/>
          <w:u w:val="single"/>
        </w:rPr>
      </w:pPr>
    </w:p>
    <w:p w:rsidR="005A2000" w:rsidRDefault="00D32EFF" w:rsidP="00541379">
      <w:pPr>
        <w:widowControl w:val="0"/>
        <w:spacing w:line="240" w:lineRule="auto"/>
        <w:rPr>
          <w:rFonts w:ascii="Times New Roman" w:hAnsi="Times New Roman"/>
          <w:sz w:val="23"/>
          <w:szCs w:val="23"/>
        </w:rPr>
      </w:pPr>
      <w:r w:rsidRPr="0089791A">
        <w:rPr>
          <w:rFonts w:ascii="Times New Roman" w:hAnsi="Times New Roman"/>
          <w:sz w:val="23"/>
          <w:szCs w:val="23"/>
        </w:rPr>
        <w:t xml:space="preserve">Incumbent maintains frequent contact with co-workers, other County departments, physicians, hospitals, labs, pharmacies, Medicaid, and the public for the purpose of giving </w:t>
      </w:r>
      <w:r w:rsidRPr="0089791A">
        <w:rPr>
          <w:rFonts w:ascii="Times New Roman" w:hAnsi="Times New Roman"/>
          <w:sz w:val="23"/>
          <w:szCs w:val="23"/>
        </w:rPr>
        <w:lastRenderedPageBreak/>
        <w:t>and receiving information, and instructing others.</w:t>
      </w:r>
      <w:r w:rsidR="005A2000">
        <w:rPr>
          <w:rFonts w:ascii="Times New Roman" w:hAnsi="Times New Roman"/>
          <w:sz w:val="23"/>
          <w:szCs w:val="23"/>
        </w:rPr>
        <w:t xml:space="preserve">  </w:t>
      </w:r>
    </w:p>
    <w:p w:rsidR="005A2000" w:rsidRDefault="005A2000" w:rsidP="00541379">
      <w:pPr>
        <w:tabs>
          <w:tab w:val="center" w:pos="4968"/>
        </w:tabs>
        <w:spacing w:line="240" w:lineRule="auto"/>
        <w:contextualSpacing/>
        <w:rPr>
          <w:rFonts w:ascii="Times New Roman" w:hAnsi="Times New Roman"/>
          <w:sz w:val="23"/>
          <w:szCs w:val="23"/>
        </w:rPr>
      </w:pPr>
      <w:r>
        <w:rPr>
          <w:rFonts w:ascii="Times New Roman" w:hAnsi="Times New Roman"/>
          <w:sz w:val="23"/>
          <w:szCs w:val="23"/>
        </w:rPr>
        <w:t xml:space="preserve">Incumbent reports directly to the Nursing </w:t>
      </w:r>
      <w:r w:rsidR="00D32EFF">
        <w:rPr>
          <w:rFonts w:ascii="Times New Roman" w:hAnsi="Times New Roman"/>
          <w:sz w:val="23"/>
          <w:szCs w:val="23"/>
        </w:rPr>
        <w:t xml:space="preserve">Manager and Director of Nursing. </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b/>
          <w:sz w:val="23"/>
          <w:szCs w:val="23"/>
          <w:u w:val="single"/>
        </w:rPr>
      </w:pPr>
      <w:r>
        <w:rPr>
          <w:rFonts w:ascii="Times New Roman" w:hAnsi="Times New Roman"/>
          <w:b/>
          <w:sz w:val="23"/>
          <w:szCs w:val="23"/>
        </w:rPr>
        <w:t xml:space="preserve">V.   </w:t>
      </w:r>
      <w:r>
        <w:rPr>
          <w:rFonts w:ascii="Times New Roman" w:hAnsi="Times New Roman"/>
          <w:b/>
          <w:sz w:val="23"/>
          <w:szCs w:val="23"/>
          <w:u w:val="single"/>
        </w:rPr>
        <w:t>PHYSICAL EFFORT/WORK ENVIRONMENT:</w:t>
      </w:r>
    </w:p>
    <w:p w:rsidR="005A2000" w:rsidRDefault="005A2000" w:rsidP="00541379">
      <w:pPr>
        <w:spacing w:line="240" w:lineRule="auto"/>
        <w:contextualSpacing/>
        <w:rPr>
          <w:rFonts w:ascii="Times New Roman" w:hAnsi="Times New Roman"/>
          <w:b/>
          <w:sz w:val="23"/>
          <w:szCs w:val="23"/>
          <w:u w:val="single"/>
        </w:rPr>
      </w:pPr>
    </w:p>
    <w:p w:rsidR="005A2000" w:rsidRPr="0089791A" w:rsidRDefault="0089791A" w:rsidP="00541379">
      <w:pPr>
        <w:spacing w:line="240" w:lineRule="auto"/>
        <w:contextualSpacing/>
        <w:rPr>
          <w:rFonts w:ascii="Times New Roman" w:hAnsi="Times New Roman"/>
          <w:sz w:val="23"/>
          <w:szCs w:val="23"/>
        </w:rPr>
      </w:pPr>
      <w:r w:rsidRPr="0089791A">
        <w:rPr>
          <w:rFonts w:ascii="Times New Roman" w:hAnsi="Times New Roman"/>
          <w:sz w:val="23"/>
          <w:szCs w:val="23"/>
        </w:rPr>
        <w:t xml:space="preserve">Incumbent performs a majority of duties in a medical setting, involving sitting/walking at will, sitting/standing/walking for long periods, lifting/carrying objects weighing up to 25 pounds, bending/crouching/kneeling/reaching, keyboarding, close and far vision, hearing sounds/communication, speaking clearly, and handling/grasping/fingering objects. Incumbent is exposed to normal health hazards associated with public health nursing for which universal health precautions must be followed to ensure safety of self and others. Incumbent may work with or be exposed to violent/irate individuals. </w:t>
      </w:r>
    </w:p>
    <w:p w:rsidR="0089791A" w:rsidRDefault="0089791A" w:rsidP="00541379">
      <w:pPr>
        <w:spacing w:line="240" w:lineRule="auto"/>
        <w:contextualSpacing/>
        <w:rPr>
          <w:rFonts w:ascii="Times New Roman" w:hAnsi="Times New Roman"/>
          <w:b/>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Incumbent occasionally works extended, evening, and/or weekend hours and travels out of town, sometimes overnight, for training.  Incumbent serves on 24-hour call and responds to emergencies from off-duty status.</w:t>
      </w:r>
    </w:p>
    <w:p w:rsidR="005A2000" w:rsidRDefault="005A2000" w:rsidP="00541379">
      <w:pPr>
        <w:spacing w:line="240" w:lineRule="auto"/>
        <w:contextualSpacing/>
        <w:rPr>
          <w:rFonts w:ascii="Times New Roman" w:hAnsi="Times New Roman"/>
          <w:sz w:val="23"/>
          <w:szCs w:val="23"/>
        </w:rPr>
      </w:pPr>
    </w:p>
    <w:p w:rsidR="005A2000" w:rsidRPr="00F105E6" w:rsidRDefault="005A2000" w:rsidP="00541379">
      <w:pPr>
        <w:spacing w:line="240" w:lineRule="auto"/>
        <w:contextualSpacing/>
        <w:rPr>
          <w:rFonts w:ascii="Times New Roman" w:hAnsi="Times New Roman"/>
          <w:sz w:val="23"/>
          <w:szCs w:val="23"/>
        </w:rPr>
      </w:pPr>
    </w:p>
    <w:p w:rsidR="005A2000" w:rsidRPr="0048711C" w:rsidRDefault="005A2000" w:rsidP="00541379">
      <w:pPr>
        <w:spacing w:line="240" w:lineRule="auto"/>
        <w:contextualSpacing/>
        <w:rPr>
          <w:rFonts w:ascii="Times New Roman" w:hAnsi="Times New Roman"/>
          <w:b/>
          <w:sz w:val="23"/>
          <w:szCs w:val="23"/>
          <w:u w:val="single"/>
        </w:rPr>
      </w:pPr>
      <w:r w:rsidRPr="0048711C">
        <w:rPr>
          <w:rFonts w:ascii="Times New Roman" w:hAnsi="Times New Roman"/>
          <w:b/>
          <w:sz w:val="23"/>
          <w:szCs w:val="23"/>
          <w:u w:val="single"/>
        </w:rPr>
        <w:t>APPLICANT/EMPLOYEE ACKNOWLEDGEMENT</w:t>
      </w:r>
    </w:p>
    <w:p w:rsidR="005A2000" w:rsidRPr="0048711C" w:rsidRDefault="005A2000" w:rsidP="00541379">
      <w:pPr>
        <w:spacing w:line="240" w:lineRule="auto"/>
        <w:contextualSpacing/>
        <w:rPr>
          <w:rFonts w:ascii="Times New Roman" w:hAnsi="Times New Roman"/>
          <w:b/>
          <w:sz w:val="23"/>
          <w:szCs w:val="23"/>
          <w:u w:val="single"/>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 xml:space="preserve">The job description for the position of </w:t>
      </w:r>
      <w:r w:rsidR="0089791A">
        <w:rPr>
          <w:rFonts w:ascii="Times New Roman" w:hAnsi="Times New Roman"/>
          <w:sz w:val="23"/>
          <w:szCs w:val="23"/>
        </w:rPr>
        <w:t>Licensed Practical Nurse for the</w:t>
      </w:r>
      <w:r>
        <w:rPr>
          <w:rFonts w:ascii="Times New Roman" w:hAnsi="Times New Roman"/>
          <w:sz w:val="23"/>
          <w:szCs w:val="23"/>
        </w:rPr>
        <w:t xml:space="preserve"> Health Department describes the duties and responsibilities for employment in this position.  I acknowledge that I have received this job description, and understand that it is not a contract of employment.  I am responsible for reading this job description and complying with all job duties, requirements, and responsibilities contained herein, and any subsequent revisions.</w:t>
      </w:r>
    </w:p>
    <w:p w:rsidR="005A2000" w:rsidRDefault="005A2000" w:rsidP="00541379">
      <w:pPr>
        <w:spacing w:line="240" w:lineRule="auto"/>
        <w:contextualSpacing/>
        <w:rPr>
          <w:rFonts w:ascii="Times New Roman" w:hAnsi="Times New Roman"/>
          <w:sz w:val="23"/>
          <w:szCs w:val="23"/>
        </w:rPr>
      </w:pPr>
    </w:p>
    <w:p w:rsidR="00541379" w:rsidRDefault="00541379" w:rsidP="00541379">
      <w:pPr>
        <w:spacing w:line="240" w:lineRule="auto"/>
        <w:contextualSpacing/>
        <w:rPr>
          <w:rFonts w:ascii="Times New Roman" w:hAnsi="Times New Roman"/>
          <w:sz w:val="23"/>
          <w:szCs w:val="23"/>
        </w:rPr>
      </w:pPr>
    </w:p>
    <w:p w:rsidR="00541379" w:rsidRDefault="00541379" w:rsidP="00541379">
      <w:pPr>
        <w:spacing w:line="240" w:lineRule="auto"/>
        <w:contextualSpacing/>
        <w:rPr>
          <w:rFonts w:ascii="Times New Roman" w:hAnsi="Times New Roman"/>
          <w:sz w:val="23"/>
          <w:szCs w:val="23"/>
        </w:rPr>
      </w:pPr>
    </w:p>
    <w:p w:rsidR="00541379" w:rsidRDefault="00541379" w:rsidP="00541379">
      <w:pPr>
        <w:spacing w:line="240" w:lineRule="auto"/>
        <w:contextualSpacing/>
        <w:rPr>
          <w:rFonts w:ascii="Times New Roman" w:hAnsi="Times New Roman"/>
          <w:sz w:val="23"/>
          <w:szCs w:val="23"/>
        </w:rPr>
      </w:pPr>
    </w:p>
    <w:p w:rsidR="00541379" w:rsidRDefault="00541379" w:rsidP="00541379">
      <w:pPr>
        <w:spacing w:line="240" w:lineRule="auto"/>
        <w:contextualSpacing/>
        <w:rPr>
          <w:rFonts w:ascii="Times New Roman" w:hAnsi="Times New Roman"/>
          <w:sz w:val="23"/>
          <w:szCs w:val="23"/>
        </w:rPr>
      </w:pPr>
    </w:p>
    <w:p w:rsidR="00541379" w:rsidRDefault="00541379" w:rsidP="00541379">
      <w:pPr>
        <w:spacing w:line="240" w:lineRule="auto"/>
        <w:contextualSpacing/>
        <w:rPr>
          <w:rFonts w:ascii="Times New Roman" w:hAnsi="Times New Roman"/>
          <w:sz w:val="23"/>
          <w:szCs w:val="23"/>
        </w:rPr>
      </w:pPr>
    </w:p>
    <w:p w:rsidR="00541379" w:rsidRDefault="00541379" w:rsidP="00541379">
      <w:pPr>
        <w:spacing w:line="240" w:lineRule="auto"/>
        <w:contextualSpacing/>
        <w:rPr>
          <w:rFonts w:ascii="Times New Roman" w:hAnsi="Times New Roman"/>
          <w:sz w:val="23"/>
          <w:szCs w:val="23"/>
        </w:rPr>
      </w:pPr>
    </w:p>
    <w:p w:rsidR="00541379" w:rsidRDefault="00541379"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Is there anything that would keep you from meeting the job duties and requirements as outlined?</w:t>
      </w: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Yes _____ No _____</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 xml:space="preserve">_____________________________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_________________________</w:t>
      </w: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Applicant/Employee Signature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Date</w:t>
      </w: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p>
    <w:p w:rsidR="005A2000" w:rsidRDefault="005A2000" w:rsidP="00541379">
      <w:pPr>
        <w:spacing w:line="240" w:lineRule="auto"/>
        <w:contextualSpacing/>
        <w:rPr>
          <w:rFonts w:ascii="Times New Roman" w:hAnsi="Times New Roman"/>
          <w:sz w:val="23"/>
          <w:szCs w:val="23"/>
        </w:rPr>
      </w:pPr>
      <w:r>
        <w:rPr>
          <w:rFonts w:ascii="Times New Roman" w:hAnsi="Times New Roman"/>
          <w:sz w:val="23"/>
          <w:szCs w:val="23"/>
        </w:rPr>
        <w:t xml:space="preserve">_____________________________ </w:t>
      </w:r>
    </w:p>
    <w:p w:rsidR="005A2000" w:rsidRPr="00280A2D" w:rsidRDefault="005A2000" w:rsidP="00541379">
      <w:pPr>
        <w:spacing w:line="240" w:lineRule="auto"/>
        <w:contextualSpacing/>
        <w:rPr>
          <w:rFonts w:ascii="Times New Roman" w:hAnsi="Times New Roman"/>
          <w:sz w:val="23"/>
          <w:szCs w:val="23"/>
        </w:rPr>
      </w:pPr>
      <w:r>
        <w:rPr>
          <w:rFonts w:ascii="Times New Roman" w:hAnsi="Times New Roman"/>
          <w:sz w:val="23"/>
          <w:szCs w:val="23"/>
        </w:rPr>
        <w:t>Print or Type Name</w:t>
      </w:r>
    </w:p>
    <w:p w:rsidR="005A2000" w:rsidRDefault="005A2000" w:rsidP="00541379">
      <w:pPr>
        <w:spacing w:line="240" w:lineRule="auto"/>
      </w:pPr>
    </w:p>
    <w:sectPr w:rsidR="005A2000" w:rsidSect="002B3F3E">
      <w:pgSz w:w="12240" w:h="15840"/>
      <w:pgMar w:top="1080" w:right="1152" w:bottom="64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7B"/>
    <w:rsid w:val="000B46D1"/>
    <w:rsid w:val="00186918"/>
    <w:rsid w:val="001919A9"/>
    <w:rsid w:val="002215DB"/>
    <w:rsid w:val="00280A2D"/>
    <w:rsid w:val="002A0556"/>
    <w:rsid w:val="002B3F3E"/>
    <w:rsid w:val="003028D1"/>
    <w:rsid w:val="00313D7B"/>
    <w:rsid w:val="00372550"/>
    <w:rsid w:val="00376193"/>
    <w:rsid w:val="00394D5B"/>
    <w:rsid w:val="003E5758"/>
    <w:rsid w:val="0045772B"/>
    <w:rsid w:val="0048711C"/>
    <w:rsid w:val="00541379"/>
    <w:rsid w:val="00556E0F"/>
    <w:rsid w:val="005A2000"/>
    <w:rsid w:val="005C3F51"/>
    <w:rsid w:val="006006F7"/>
    <w:rsid w:val="00642203"/>
    <w:rsid w:val="007448EF"/>
    <w:rsid w:val="0088246B"/>
    <w:rsid w:val="00885BBB"/>
    <w:rsid w:val="0089791A"/>
    <w:rsid w:val="008E5AA2"/>
    <w:rsid w:val="009D5DFC"/>
    <w:rsid w:val="00B66193"/>
    <w:rsid w:val="00BE453D"/>
    <w:rsid w:val="00C449C7"/>
    <w:rsid w:val="00CB23DC"/>
    <w:rsid w:val="00D055EC"/>
    <w:rsid w:val="00D111F6"/>
    <w:rsid w:val="00D174AE"/>
    <w:rsid w:val="00D32EFF"/>
    <w:rsid w:val="00DA4976"/>
    <w:rsid w:val="00DC5633"/>
    <w:rsid w:val="00E259F4"/>
    <w:rsid w:val="00E70663"/>
    <w:rsid w:val="00F105E6"/>
    <w:rsid w:val="00F5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1A31E54"/>
  <w15:docId w15:val="{A9AD5386-4E23-4129-8B08-88CE6C84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7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1420</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COUNTY</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Amor</dc:creator>
  <cp:keywords/>
  <dc:description/>
  <cp:lastModifiedBy>Thomas, Monique</cp:lastModifiedBy>
  <cp:revision>3</cp:revision>
  <dcterms:created xsi:type="dcterms:W3CDTF">2025-06-25T15:02:00Z</dcterms:created>
  <dcterms:modified xsi:type="dcterms:W3CDTF">2025-06-25T15:03:00Z</dcterms:modified>
</cp:coreProperties>
</file>