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D7820" w14:textId="77777777" w:rsidR="0056630A" w:rsidRPr="00782E15" w:rsidRDefault="0056630A" w:rsidP="00782E15">
      <w:pPr>
        <w:spacing w:line="240" w:lineRule="auto"/>
        <w:jc w:val="center"/>
        <w:rPr>
          <w:rFonts w:ascii="Times New Roman" w:hAnsi="Times New Roman"/>
          <w:b/>
          <w:sz w:val="23"/>
          <w:szCs w:val="23"/>
        </w:rPr>
      </w:pPr>
      <w:r w:rsidRPr="00782E15">
        <w:rPr>
          <w:rFonts w:ascii="Times New Roman" w:hAnsi="Times New Roman"/>
          <w:b/>
          <w:sz w:val="23"/>
          <w:szCs w:val="23"/>
        </w:rPr>
        <w:t>POSITION DESCRIPTION</w:t>
      </w:r>
      <w:r w:rsidRPr="00782E15">
        <w:rPr>
          <w:rFonts w:ascii="Times New Roman" w:hAnsi="Times New Roman"/>
          <w:b/>
          <w:sz w:val="23"/>
          <w:szCs w:val="23"/>
        </w:rPr>
        <w:br/>
        <w:t>COUNTY O</w:t>
      </w:r>
      <w:r w:rsidR="00512D29">
        <w:rPr>
          <w:rFonts w:ascii="Times New Roman" w:hAnsi="Times New Roman"/>
          <w:b/>
          <w:sz w:val="23"/>
          <w:szCs w:val="23"/>
        </w:rPr>
        <w:t>F</w:t>
      </w:r>
      <w:r w:rsidRPr="00782E15">
        <w:rPr>
          <w:rFonts w:ascii="Times New Roman" w:hAnsi="Times New Roman"/>
          <w:b/>
          <w:sz w:val="23"/>
          <w:szCs w:val="23"/>
        </w:rPr>
        <w:t xml:space="preserve"> LAPORTE, INDIANA</w:t>
      </w:r>
    </w:p>
    <w:p w14:paraId="48962423" w14:textId="77777777" w:rsidR="0056630A" w:rsidRPr="00782E15" w:rsidRDefault="0056630A" w:rsidP="00782E15">
      <w:pPr>
        <w:spacing w:line="240" w:lineRule="auto"/>
        <w:rPr>
          <w:rFonts w:ascii="Times New Roman" w:hAnsi="Times New Roman"/>
          <w:b/>
          <w:sz w:val="23"/>
          <w:szCs w:val="23"/>
        </w:rPr>
      </w:pPr>
      <w:r w:rsidRPr="00782E15">
        <w:rPr>
          <w:rFonts w:ascii="Times New Roman" w:hAnsi="Times New Roman"/>
          <w:b/>
          <w:sz w:val="23"/>
          <w:szCs w:val="23"/>
        </w:rPr>
        <w:t xml:space="preserve">POSITION: Environmental Health/Food Specialist </w:t>
      </w:r>
      <w:r w:rsidRPr="00782E15">
        <w:rPr>
          <w:rFonts w:ascii="Times New Roman" w:hAnsi="Times New Roman"/>
          <w:b/>
          <w:sz w:val="23"/>
          <w:szCs w:val="23"/>
        </w:rPr>
        <w:br/>
        <w:t>DEPARTMENT: Health</w:t>
      </w:r>
      <w:r w:rsidRPr="00782E15">
        <w:rPr>
          <w:rFonts w:ascii="Times New Roman" w:hAnsi="Times New Roman"/>
          <w:b/>
          <w:sz w:val="23"/>
          <w:szCs w:val="23"/>
        </w:rPr>
        <w:br/>
        <w:t>WORK SCHEDULE: 8:00a.m. – 4:00p.m., M-F</w:t>
      </w:r>
      <w:r w:rsidRPr="00782E15">
        <w:rPr>
          <w:rFonts w:ascii="Times New Roman" w:hAnsi="Times New Roman"/>
          <w:b/>
          <w:sz w:val="23"/>
          <w:szCs w:val="23"/>
        </w:rPr>
        <w:br/>
        <w:t>JOB CATEGORY: PAT II</w:t>
      </w:r>
      <w:r w:rsidR="00E07026">
        <w:rPr>
          <w:rFonts w:ascii="Times New Roman" w:hAnsi="Times New Roman"/>
          <w:b/>
          <w:sz w:val="23"/>
          <w:szCs w:val="23"/>
        </w:rPr>
        <w:t>I</w:t>
      </w:r>
      <w:r w:rsidRPr="00782E15">
        <w:rPr>
          <w:rFonts w:ascii="Times New Roman" w:hAnsi="Times New Roman"/>
          <w:b/>
          <w:sz w:val="23"/>
          <w:szCs w:val="23"/>
        </w:rPr>
        <w:t xml:space="preserve"> (Professional, Administrative, Technological) </w:t>
      </w:r>
    </w:p>
    <w:p w14:paraId="42F53B9D" w14:textId="49DECDBA" w:rsidR="0056630A" w:rsidRPr="00782E15" w:rsidRDefault="0056630A" w:rsidP="00782E15">
      <w:pPr>
        <w:spacing w:line="240" w:lineRule="auto"/>
        <w:rPr>
          <w:rFonts w:ascii="Times New Roman" w:hAnsi="Times New Roman"/>
          <w:b/>
          <w:sz w:val="23"/>
          <w:szCs w:val="23"/>
        </w:rPr>
      </w:pPr>
      <w:r w:rsidRPr="00782E15">
        <w:rPr>
          <w:rFonts w:ascii="Times New Roman" w:hAnsi="Times New Roman"/>
          <w:b/>
          <w:sz w:val="23"/>
          <w:szCs w:val="23"/>
        </w:rPr>
        <w:t>DATE WRITTEN: June 2006</w:t>
      </w:r>
      <w:r w:rsidRPr="00782E15">
        <w:rPr>
          <w:rFonts w:ascii="Times New Roman" w:hAnsi="Times New Roman"/>
          <w:b/>
          <w:sz w:val="23"/>
          <w:szCs w:val="23"/>
        </w:rPr>
        <w:tab/>
      </w:r>
      <w:r w:rsidRPr="00782E15">
        <w:rPr>
          <w:rFonts w:ascii="Times New Roman" w:hAnsi="Times New Roman"/>
          <w:b/>
          <w:sz w:val="23"/>
          <w:szCs w:val="23"/>
        </w:rPr>
        <w:tab/>
      </w:r>
      <w:r w:rsidRPr="00782E15">
        <w:rPr>
          <w:rFonts w:ascii="Times New Roman" w:hAnsi="Times New Roman"/>
          <w:b/>
          <w:sz w:val="23"/>
          <w:szCs w:val="23"/>
        </w:rPr>
        <w:tab/>
      </w:r>
      <w:r w:rsidR="00196986">
        <w:rPr>
          <w:rFonts w:ascii="Times New Roman" w:hAnsi="Times New Roman"/>
          <w:b/>
          <w:sz w:val="23"/>
          <w:szCs w:val="23"/>
        </w:rPr>
        <w:t>STATUS: Full-Time</w:t>
      </w:r>
      <w:r w:rsidR="00196986">
        <w:rPr>
          <w:rFonts w:ascii="Times New Roman" w:hAnsi="Times New Roman"/>
          <w:b/>
          <w:sz w:val="23"/>
          <w:szCs w:val="23"/>
        </w:rPr>
        <w:br/>
        <w:t>DATE REVISED:  June 20</w:t>
      </w:r>
      <w:r w:rsidR="00C07A4E">
        <w:rPr>
          <w:rFonts w:ascii="Times New Roman" w:hAnsi="Times New Roman"/>
          <w:b/>
          <w:sz w:val="23"/>
          <w:szCs w:val="23"/>
        </w:rPr>
        <w:t>26</w:t>
      </w:r>
      <w:r w:rsidRPr="00782E15">
        <w:rPr>
          <w:rFonts w:ascii="Times New Roman" w:hAnsi="Times New Roman"/>
          <w:b/>
          <w:sz w:val="23"/>
          <w:szCs w:val="23"/>
        </w:rPr>
        <w:tab/>
      </w:r>
      <w:r w:rsidRPr="00782E15">
        <w:rPr>
          <w:rFonts w:ascii="Times New Roman" w:hAnsi="Times New Roman"/>
          <w:b/>
          <w:sz w:val="23"/>
          <w:szCs w:val="23"/>
        </w:rPr>
        <w:tab/>
      </w:r>
      <w:r w:rsidRPr="00782E15">
        <w:rPr>
          <w:rFonts w:ascii="Times New Roman" w:hAnsi="Times New Roman"/>
          <w:b/>
          <w:sz w:val="23"/>
          <w:szCs w:val="23"/>
        </w:rPr>
        <w:tab/>
        <w:t>FLSA STATUS: Non-exempt</w:t>
      </w:r>
    </w:p>
    <w:p w14:paraId="54FCDB43" w14:textId="77777777" w:rsidR="0056630A" w:rsidRDefault="0056630A" w:rsidP="00782E15">
      <w:pPr>
        <w:spacing w:line="240" w:lineRule="auto"/>
        <w:rPr>
          <w:rFonts w:ascii="Times New Roman" w:hAnsi="Times New Roman"/>
          <w:b/>
          <w:sz w:val="20"/>
          <w:szCs w:val="20"/>
        </w:rPr>
      </w:pPr>
      <w:r w:rsidRPr="00782E15">
        <w:rPr>
          <w:rFonts w:ascii="Times New Roman" w:hAnsi="Times New Roman"/>
          <w:b/>
          <w:sz w:val="20"/>
          <w:szCs w:val="20"/>
        </w:rPr>
        <w:t xml:space="preserve">To perform this position successfully, an individual must be able to perform each essential duty satisfactorily. The requirements listed in this document are representative of the knowledge, skill, and/or ability required. The County of LaPorte provides reasonable accommodation to qualified employees and applicants with known disabilities who require accommodation to complete the application process or perform essential functions of the job, unless the accommodation would cause an undue hardship.  </w:t>
      </w:r>
    </w:p>
    <w:p w14:paraId="03748265" w14:textId="77777777" w:rsidR="0056630A" w:rsidRDefault="0056630A" w:rsidP="00782E15">
      <w:pPr>
        <w:spacing w:line="240" w:lineRule="auto"/>
        <w:rPr>
          <w:rFonts w:ascii="Times New Roman" w:hAnsi="Times New Roman"/>
          <w:sz w:val="23"/>
          <w:szCs w:val="23"/>
        </w:rPr>
      </w:pPr>
      <w:r>
        <w:rPr>
          <w:rFonts w:ascii="Times New Roman" w:hAnsi="Times New Roman"/>
          <w:sz w:val="23"/>
          <w:szCs w:val="23"/>
        </w:rPr>
        <w:t xml:space="preserve">Incumbent serves as Environmental Health/Food Specialist for the LaPorte County Health Department, responsible for the inspections of all Environmental </w:t>
      </w:r>
      <w:r w:rsidR="008915BC">
        <w:rPr>
          <w:rFonts w:ascii="Times New Roman" w:hAnsi="Times New Roman"/>
          <w:sz w:val="23"/>
          <w:szCs w:val="23"/>
        </w:rPr>
        <w:t>Health programs</w:t>
      </w:r>
      <w:r>
        <w:rPr>
          <w:rFonts w:ascii="Times New Roman" w:hAnsi="Times New Roman"/>
          <w:sz w:val="23"/>
          <w:szCs w:val="23"/>
        </w:rPr>
        <w:t xml:space="preserve">, including General Sanitation, On-Site Sewage Systems, Food Protection, Vector Control, Air Quality, Water Quality, Public and Semi-Public Pools, and other environmental issues. </w:t>
      </w:r>
    </w:p>
    <w:p w14:paraId="27BB0322" w14:textId="77777777" w:rsidR="0056630A" w:rsidRDefault="0056630A" w:rsidP="00782E15">
      <w:pPr>
        <w:spacing w:line="240" w:lineRule="auto"/>
        <w:rPr>
          <w:rFonts w:ascii="Times New Roman" w:hAnsi="Times New Roman"/>
          <w:b/>
          <w:sz w:val="23"/>
          <w:szCs w:val="23"/>
          <w:u w:val="single"/>
        </w:rPr>
      </w:pPr>
      <w:r w:rsidRPr="00FF5569">
        <w:rPr>
          <w:rFonts w:ascii="Times New Roman" w:hAnsi="Times New Roman"/>
          <w:b/>
          <w:sz w:val="23"/>
          <w:szCs w:val="23"/>
          <w:u w:val="single"/>
        </w:rPr>
        <w:t>DUTIES:</w:t>
      </w:r>
    </w:p>
    <w:p w14:paraId="4C73E9CC" w14:textId="77777777" w:rsidR="0056630A" w:rsidRDefault="0056630A" w:rsidP="00782E15">
      <w:pPr>
        <w:spacing w:line="240" w:lineRule="auto"/>
        <w:rPr>
          <w:rFonts w:ascii="Times New Roman" w:hAnsi="Times New Roman"/>
          <w:sz w:val="23"/>
          <w:szCs w:val="23"/>
        </w:rPr>
      </w:pPr>
      <w:r>
        <w:rPr>
          <w:rFonts w:ascii="Times New Roman" w:hAnsi="Times New Roman"/>
          <w:sz w:val="23"/>
          <w:szCs w:val="23"/>
        </w:rPr>
        <w:t xml:space="preserve">Investigated public complaints, including but not limited to, unfit housing, public and semi-public pools, vector control, water, sewage, </w:t>
      </w:r>
      <w:r w:rsidR="008915BC">
        <w:rPr>
          <w:rFonts w:ascii="Times New Roman" w:hAnsi="Times New Roman"/>
          <w:sz w:val="23"/>
          <w:szCs w:val="23"/>
        </w:rPr>
        <w:t xml:space="preserve">restaurants </w:t>
      </w:r>
      <w:r>
        <w:rPr>
          <w:rFonts w:ascii="Times New Roman" w:hAnsi="Times New Roman"/>
          <w:sz w:val="23"/>
          <w:szCs w:val="23"/>
        </w:rPr>
        <w:t>and other environmental issues.</w:t>
      </w:r>
    </w:p>
    <w:p w14:paraId="15DD04AA" w14:textId="795DA485" w:rsidR="0056630A" w:rsidRDefault="0056630A" w:rsidP="00782E15">
      <w:pPr>
        <w:spacing w:line="240" w:lineRule="auto"/>
        <w:rPr>
          <w:rFonts w:ascii="Times New Roman" w:hAnsi="Times New Roman"/>
          <w:sz w:val="23"/>
          <w:szCs w:val="23"/>
        </w:rPr>
      </w:pPr>
      <w:r>
        <w:rPr>
          <w:rFonts w:ascii="Times New Roman" w:hAnsi="Times New Roman"/>
          <w:sz w:val="23"/>
          <w:szCs w:val="23"/>
        </w:rPr>
        <w:t xml:space="preserve">Reviews plans and applications for new and repair </w:t>
      </w:r>
      <w:r w:rsidR="00C07A4E">
        <w:rPr>
          <w:rFonts w:ascii="Times New Roman" w:hAnsi="Times New Roman"/>
          <w:sz w:val="23"/>
          <w:szCs w:val="23"/>
        </w:rPr>
        <w:t xml:space="preserve">on-site </w:t>
      </w:r>
      <w:r>
        <w:rPr>
          <w:rFonts w:ascii="Times New Roman" w:hAnsi="Times New Roman"/>
          <w:sz w:val="23"/>
          <w:szCs w:val="23"/>
        </w:rPr>
        <w:t>septic</w:t>
      </w:r>
      <w:r w:rsidR="00C07A4E">
        <w:rPr>
          <w:rFonts w:ascii="Times New Roman" w:hAnsi="Times New Roman"/>
          <w:sz w:val="23"/>
          <w:szCs w:val="23"/>
        </w:rPr>
        <w:t xml:space="preserve"> systems</w:t>
      </w:r>
      <w:r>
        <w:rPr>
          <w:rFonts w:ascii="Times New Roman" w:hAnsi="Times New Roman"/>
          <w:sz w:val="23"/>
          <w:szCs w:val="23"/>
        </w:rPr>
        <w:t>, conducts on-site inspections before, during, and after installation to assure compliance with state and local ordinances.</w:t>
      </w:r>
    </w:p>
    <w:p w14:paraId="266F5379" w14:textId="53A4EE7A" w:rsidR="00C07A4E" w:rsidRDefault="00C07A4E" w:rsidP="00C07A4E">
      <w:pPr>
        <w:spacing w:line="240" w:lineRule="auto"/>
        <w:rPr>
          <w:rFonts w:ascii="Times New Roman" w:hAnsi="Times New Roman"/>
          <w:sz w:val="23"/>
          <w:szCs w:val="23"/>
        </w:rPr>
      </w:pPr>
      <w:r>
        <w:rPr>
          <w:rFonts w:ascii="Times New Roman" w:hAnsi="Times New Roman"/>
          <w:sz w:val="23"/>
          <w:szCs w:val="23"/>
        </w:rPr>
        <w:t xml:space="preserve">Reviews plans and applications for new and </w:t>
      </w:r>
      <w:r>
        <w:rPr>
          <w:rFonts w:ascii="Times New Roman" w:hAnsi="Times New Roman"/>
          <w:sz w:val="23"/>
          <w:szCs w:val="23"/>
        </w:rPr>
        <w:t>replacement</w:t>
      </w:r>
      <w:r>
        <w:rPr>
          <w:rFonts w:ascii="Times New Roman" w:hAnsi="Times New Roman"/>
          <w:sz w:val="23"/>
          <w:szCs w:val="23"/>
        </w:rPr>
        <w:t xml:space="preserve"> </w:t>
      </w:r>
      <w:r>
        <w:rPr>
          <w:rFonts w:ascii="Times New Roman" w:hAnsi="Times New Roman"/>
          <w:sz w:val="23"/>
          <w:szCs w:val="23"/>
        </w:rPr>
        <w:t>wells</w:t>
      </w:r>
      <w:r>
        <w:rPr>
          <w:rFonts w:ascii="Times New Roman" w:hAnsi="Times New Roman"/>
          <w:sz w:val="23"/>
          <w:szCs w:val="23"/>
        </w:rPr>
        <w:t>, conducts on-site inspections before, during, and after installation to assure compliance with state and local ordinances.</w:t>
      </w:r>
    </w:p>
    <w:p w14:paraId="5B08A128" w14:textId="77777777" w:rsidR="0056630A" w:rsidRDefault="0056630A" w:rsidP="00782E15">
      <w:pPr>
        <w:spacing w:line="240" w:lineRule="auto"/>
        <w:rPr>
          <w:rFonts w:ascii="Times New Roman" w:hAnsi="Times New Roman"/>
          <w:sz w:val="23"/>
          <w:szCs w:val="23"/>
        </w:rPr>
      </w:pPr>
      <w:r>
        <w:rPr>
          <w:rFonts w:ascii="Times New Roman" w:hAnsi="Times New Roman"/>
          <w:sz w:val="23"/>
          <w:szCs w:val="23"/>
        </w:rPr>
        <w:t>Reviews plans and applications for public and semi-public pools to assure compliance with state and local ordinances.</w:t>
      </w:r>
    </w:p>
    <w:p w14:paraId="751B6C98" w14:textId="77777777" w:rsidR="0056630A" w:rsidRDefault="0056630A" w:rsidP="00782E15">
      <w:pPr>
        <w:spacing w:line="240" w:lineRule="auto"/>
        <w:rPr>
          <w:rFonts w:ascii="Times New Roman" w:hAnsi="Times New Roman"/>
          <w:sz w:val="23"/>
          <w:szCs w:val="23"/>
        </w:rPr>
      </w:pPr>
      <w:r>
        <w:rPr>
          <w:rFonts w:ascii="Times New Roman" w:hAnsi="Times New Roman"/>
          <w:sz w:val="23"/>
          <w:szCs w:val="23"/>
        </w:rPr>
        <w:t>Maintains records of inspection data and prepares and submits reports and summaries of field inspections for regulatory and administrative action to supervision.</w:t>
      </w:r>
    </w:p>
    <w:p w14:paraId="38220718" w14:textId="77777777" w:rsidR="0056630A" w:rsidRDefault="0056630A" w:rsidP="00782E15">
      <w:pPr>
        <w:spacing w:line="240" w:lineRule="auto"/>
        <w:rPr>
          <w:rFonts w:ascii="Times New Roman" w:hAnsi="Times New Roman"/>
          <w:sz w:val="23"/>
          <w:szCs w:val="23"/>
        </w:rPr>
      </w:pPr>
      <w:r>
        <w:rPr>
          <w:rFonts w:ascii="Times New Roman" w:hAnsi="Times New Roman"/>
          <w:sz w:val="23"/>
          <w:szCs w:val="23"/>
        </w:rPr>
        <w:t>Collects air, vector, drinking, and surface water samples for laboratory analysis.</w:t>
      </w:r>
    </w:p>
    <w:p w14:paraId="0C76F193" w14:textId="77777777" w:rsidR="0056630A" w:rsidRDefault="0056630A" w:rsidP="00782E15">
      <w:pPr>
        <w:spacing w:line="240" w:lineRule="auto"/>
        <w:rPr>
          <w:rFonts w:ascii="Times New Roman" w:hAnsi="Times New Roman"/>
          <w:sz w:val="23"/>
          <w:szCs w:val="23"/>
        </w:rPr>
      </w:pPr>
      <w:r>
        <w:rPr>
          <w:rFonts w:ascii="Times New Roman" w:hAnsi="Times New Roman"/>
          <w:sz w:val="23"/>
          <w:szCs w:val="23"/>
        </w:rPr>
        <w:t>Assists and monitors Interns for summer programs.</w:t>
      </w:r>
    </w:p>
    <w:p w14:paraId="4A1E3D50" w14:textId="77777777" w:rsidR="0056630A" w:rsidRDefault="0056630A" w:rsidP="00782E15">
      <w:pPr>
        <w:spacing w:line="240" w:lineRule="auto"/>
        <w:rPr>
          <w:rFonts w:ascii="Times New Roman" w:hAnsi="Times New Roman"/>
          <w:sz w:val="23"/>
          <w:szCs w:val="23"/>
        </w:rPr>
      </w:pPr>
      <w:r>
        <w:rPr>
          <w:rFonts w:ascii="Times New Roman" w:hAnsi="Times New Roman"/>
          <w:sz w:val="23"/>
          <w:szCs w:val="23"/>
        </w:rPr>
        <w:t>Participates in emergency preparedness activities such as drill, mass prophylaxis clinic, and education regarding man-made and natural disasters.</w:t>
      </w:r>
    </w:p>
    <w:p w14:paraId="052306A6" w14:textId="77777777" w:rsidR="0056630A" w:rsidRDefault="0056630A" w:rsidP="00782E15">
      <w:pPr>
        <w:spacing w:line="240" w:lineRule="auto"/>
        <w:rPr>
          <w:rFonts w:ascii="Times New Roman" w:hAnsi="Times New Roman"/>
          <w:sz w:val="23"/>
          <w:szCs w:val="23"/>
        </w:rPr>
      </w:pPr>
      <w:r>
        <w:rPr>
          <w:rFonts w:ascii="Times New Roman" w:hAnsi="Times New Roman"/>
          <w:sz w:val="23"/>
          <w:szCs w:val="23"/>
        </w:rPr>
        <w:t xml:space="preserve">Assists the Public Health Emergency Preparedness Coordinator with emergency preparedness planning. </w:t>
      </w:r>
    </w:p>
    <w:p w14:paraId="2BC2C6F4" w14:textId="77777777" w:rsidR="0056630A" w:rsidRDefault="0056630A" w:rsidP="00782E15">
      <w:pPr>
        <w:spacing w:line="240" w:lineRule="auto"/>
        <w:rPr>
          <w:rFonts w:ascii="Times New Roman" w:hAnsi="Times New Roman"/>
          <w:sz w:val="23"/>
          <w:szCs w:val="23"/>
        </w:rPr>
      </w:pPr>
      <w:r>
        <w:rPr>
          <w:rFonts w:ascii="Times New Roman" w:hAnsi="Times New Roman"/>
          <w:sz w:val="23"/>
          <w:szCs w:val="23"/>
        </w:rPr>
        <w:t xml:space="preserve">Assist the Public Health </w:t>
      </w:r>
      <w:r w:rsidR="008915BC">
        <w:rPr>
          <w:rFonts w:ascii="Times New Roman" w:hAnsi="Times New Roman"/>
          <w:sz w:val="23"/>
          <w:szCs w:val="23"/>
        </w:rPr>
        <w:t>Nurses with</w:t>
      </w:r>
      <w:r>
        <w:rPr>
          <w:rFonts w:ascii="Times New Roman" w:hAnsi="Times New Roman"/>
          <w:sz w:val="23"/>
          <w:szCs w:val="23"/>
        </w:rPr>
        <w:t xml:space="preserve"> activities, complaints, and investigations of public health importance. </w:t>
      </w:r>
    </w:p>
    <w:p w14:paraId="6A573E67" w14:textId="77777777" w:rsidR="0056630A" w:rsidRDefault="0056630A" w:rsidP="00782E15">
      <w:pPr>
        <w:spacing w:line="240" w:lineRule="auto"/>
        <w:rPr>
          <w:rFonts w:ascii="Times New Roman" w:hAnsi="Times New Roman"/>
          <w:sz w:val="23"/>
          <w:szCs w:val="23"/>
        </w:rPr>
      </w:pPr>
      <w:r>
        <w:rPr>
          <w:rFonts w:ascii="Times New Roman" w:hAnsi="Times New Roman"/>
          <w:sz w:val="23"/>
          <w:szCs w:val="23"/>
        </w:rPr>
        <w:t>Occasionally works in Water Laboratory as necessary.</w:t>
      </w:r>
    </w:p>
    <w:p w14:paraId="3001E55D" w14:textId="77777777" w:rsidR="0056630A" w:rsidRDefault="0056630A" w:rsidP="00782E15">
      <w:pPr>
        <w:spacing w:line="240" w:lineRule="auto"/>
        <w:rPr>
          <w:rFonts w:ascii="Times New Roman" w:hAnsi="Times New Roman"/>
          <w:sz w:val="23"/>
          <w:szCs w:val="23"/>
        </w:rPr>
      </w:pPr>
      <w:r>
        <w:rPr>
          <w:rFonts w:ascii="Times New Roman" w:hAnsi="Times New Roman"/>
          <w:sz w:val="23"/>
          <w:szCs w:val="23"/>
        </w:rPr>
        <w:t>Testifies in legal proceedings/court as required.</w:t>
      </w:r>
    </w:p>
    <w:p w14:paraId="53C8E27F" w14:textId="77777777" w:rsidR="0056630A" w:rsidRDefault="0056630A" w:rsidP="00782E15">
      <w:pPr>
        <w:spacing w:line="240" w:lineRule="auto"/>
        <w:rPr>
          <w:rFonts w:ascii="Times New Roman" w:hAnsi="Times New Roman"/>
          <w:sz w:val="23"/>
          <w:szCs w:val="23"/>
        </w:rPr>
      </w:pPr>
      <w:r>
        <w:rPr>
          <w:rFonts w:ascii="Times New Roman" w:hAnsi="Times New Roman"/>
          <w:sz w:val="23"/>
          <w:szCs w:val="23"/>
        </w:rPr>
        <w:t>Performs on-site inspections of food service and retail food store establishments within jurisdiction, according to regular inspection schedule and in response to public complaints. Ensures compliance with federal, state, and local sanitation safety regulations.</w:t>
      </w:r>
    </w:p>
    <w:p w14:paraId="5CA60770" w14:textId="77777777" w:rsidR="0056630A" w:rsidRDefault="0056630A" w:rsidP="00782E15">
      <w:pPr>
        <w:spacing w:line="240" w:lineRule="auto"/>
        <w:rPr>
          <w:rFonts w:ascii="Times New Roman" w:hAnsi="Times New Roman"/>
          <w:sz w:val="23"/>
          <w:szCs w:val="23"/>
        </w:rPr>
      </w:pPr>
      <w:r>
        <w:rPr>
          <w:rFonts w:ascii="Times New Roman" w:hAnsi="Times New Roman"/>
          <w:sz w:val="23"/>
          <w:szCs w:val="23"/>
        </w:rPr>
        <w:lastRenderedPageBreak/>
        <w:t>Writes letters to food service establishments regarding non-compliance issues and submits to Environmental Health / Food Supervisor for approval. Advises owners on rules and regulations of food safety and sanitation.</w:t>
      </w:r>
    </w:p>
    <w:p w14:paraId="687843B4" w14:textId="77777777" w:rsidR="0056630A" w:rsidRDefault="0056630A" w:rsidP="00782E15">
      <w:pPr>
        <w:spacing w:line="240" w:lineRule="auto"/>
        <w:rPr>
          <w:rFonts w:ascii="Times New Roman" w:hAnsi="Times New Roman"/>
          <w:sz w:val="23"/>
          <w:szCs w:val="23"/>
        </w:rPr>
      </w:pPr>
      <w:r>
        <w:rPr>
          <w:rFonts w:ascii="Times New Roman" w:hAnsi="Times New Roman"/>
          <w:sz w:val="23"/>
          <w:szCs w:val="23"/>
        </w:rPr>
        <w:t xml:space="preserve">Responds to public requests for information about Food </w:t>
      </w:r>
      <w:r w:rsidR="008915BC">
        <w:rPr>
          <w:rFonts w:ascii="Times New Roman" w:hAnsi="Times New Roman"/>
          <w:sz w:val="23"/>
          <w:szCs w:val="23"/>
        </w:rPr>
        <w:t>Protection operations</w:t>
      </w:r>
      <w:r>
        <w:rPr>
          <w:rFonts w:ascii="Times New Roman" w:hAnsi="Times New Roman"/>
          <w:sz w:val="23"/>
          <w:szCs w:val="23"/>
        </w:rPr>
        <w:t xml:space="preserve"> by telephone and in person.</w:t>
      </w:r>
    </w:p>
    <w:p w14:paraId="68CA3F6F" w14:textId="77777777" w:rsidR="0056630A" w:rsidRDefault="0056630A" w:rsidP="00782E15">
      <w:pPr>
        <w:spacing w:line="240" w:lineRule="auto"/>
        <w:rPr>
          <w:rFonts w:ascii="Times New Roman" w:hAnsi="Times New Roman"/>
          <w:sz w:val="23"/>
          <w:szCs w:val="23"/>
        </w:rPr>
      </w:pPr>
      <w:r>
        <w:rPr>
          <w:rFonts w:ascii="Times New Roman" w:hAnsi="Times New Roman"/>
          <w:sz w:val="23"/>
          <w:szCs w:val="23"/>
        </w:rPr>
        <w:t xml:space="preserve">Periodically assists with conducting training workshops and seminars in food safety and sanitation for owners, operators, and employees of food establishments. </w:t>
      </w:r>
    </w:p>
    <w:p w14:paraId="31F06682" w14:textId="77777777" w:rsidR="0056630A" w:rsidRDefault="0056630A" w:rsidP="00782E15">
      <w:pPr>
        <w:spacing w:line="240" w:lineRule="auto"/>
        <w:rPr>
          <w:rFonts w:ascii="Times New Roman" w:hAnsi="Times New Roman"/>
          <w:sz w:val="23"/>
          <w:szCs w:val="23"/>
        </w:rPr>
      </w:pPr>
      <w:r>
        <w:rPr>
          <w:rFonts w:ascii="Times New Roman" w:hAnsi="Times New Roman"/>
          <w:sz w:val="23"/>
          <w:szCs w:val="23"/>
        </w:rPr>
        <w:t xml:space="preserve">Inspects and issues permits for food and drink vendors at local festivals and fairs as required. </w:t>
      </w:r>
    </w:p>
    <w:p w14:paraId="6E995341" w14:textId="77777777" w:rsidR="0056630A" w:rsidRDefault="0056630A" w:rsidP="00782E15">
      <w:pPr>
        <w:spacing w:line="240" w:lineRule="auto"/>
        <w:rPr>
          <w:rFonts w:ascii="Times New Roman" w:hAnsi="Times New Roman"/>
          <w:sz w:val="23"/>
          <w:szCs w:val="23"/>
        </w:rPr>
      </w:pPr>
      <w:r>
        <w:rPr>
          <w:rFonts w:ascii="Times New Roman" w:hAnsi="Times New Roman"/>
          <w:sz w:val="23"/>
          <w:szCs w:val="23"/>
        </w:rPr>
        <w:t>Conducts food borne illness investigations, including collecting food, stool, and vomit samples, in cooperation with complainant and Indiana State Department of Health.</w:t>
      </w:r>
    </w:p>
    <w:p w14:paraId="0B1BD024" w14:textId="77777777" w:rsidR="0056630A" w:rsidRDefault="0056630A" w:rsidP="00782E15">
      <w:pPr>
        <w:spacing w:line="240" w:lineRule="auto"/>
        <w:rPr>
          <w:rFonts w:ascii="Times New Roman" w:hAnsi="Times New Roman"/>
          <w:sz w:val="23"/>
          <w:szCs w:val="23"/>
        </w:rPr>
      </w:pPr>
      <w:r>
        <w:rPr>
          <w:rFonts w:ascii="Times New Roman" w:hAnsi="Times New Roman"/>
          <w:sz w:val="23"/>
          <w:szCs w:val="23"/>
        </w:rPr>
        <w:t>Assists Indiana State Board of Health in conducting inspections or investigations of state-licensed food establishments at their request.</w:t>
      </w:r>
    </w:p>
    <w:p w14:paraId="450C9B5E" w14:textId="77777777" w:rsidR="0056630A" w:rsidRDefault="0056630A" w:rsidP="00782E15">
      <w:pPr>
        <w:spacing w:line="240" w:lineRule="auto"/>
        <w:rPr>
          <w:rFonts w:ascii="Times New Roman" w:hAnsi="Times New Roman"/>
          <w:sz w:val="23"/>
          <w:szCs w:val="23"/>
        </w:rPr>
      </w:pPr>
      <w:r>
        <w:rPr>
          <w:rFonts w:ascii="Times New Roman" w:hAnsi="Times New Roman"/>
          <w:sz w:val="23"/>
          <w:szCs w:val="23"/>
        </w:rPr>
        <w:t xml:space="preserve">Maintains records of inspections data and prepares and submits monthly reports to the Environmental Health / Food Supervisor. Maintains and submits daily summaries of field inspections for regulatory and administrative action to the Environmental Health / Food Supervisor. Inputs data for permit processing. </w:t>
      </w:r>
    </w:p>
    <w:p w14:paraId="0FB13806" w14:textId="77777777" w:rsidR="0056630A" w:rsidRDefault="0056630A" w:rsidP="00782E15">
      <w:pPr>
        <w:spacing w:line="240" w:lineRule="auto"/>
        <w:rPr>
          <w:rFonts w:ascii="Times New Roman" w:hAnsi="Times New Roman"/>
          <w:sz w:val="23"/>
          <w:szCs w:val="23"/>
        </w:rPr>
      </w:pPr>
      <w:r>
        <w:rPr>
          <w:rFonts w:ascii="Times New Roman" w:hAnsi="Times New Roman"/>
          <w:sz w:val="23"/>
          <w:szCs w:val="23"/>
        </w:rPr>
        <w:t>Reviews blueprints and plans for new food establishments, advises owners in rules and regulations pertaining to their establishments, and conducts pre-opening and opening inspections on new establishments and after change of ownership occurs.</w:t>
      </w:r>
    </w:p>
    <w:p w14:paraId="1CBEED9D" w14:textId="77777777" w:rsidR="0056630A" w:rsidRDefault="0056630A" w:rsidP="00782E15">
      <w:pPr>
        <w:spacing w:line="240" w:lineRule="auto"/>
        <w:rPr>
          <w:rFonts w:ascii="Times New Roman" w:hAnsi="Times New Roman"/>
          <w:sz w:val="23"/>
          <w:szCs w:val="23"/>
        </w:rPr>
      </w:pPr>
      <w:r>
        <w:rPr>
          <w:rFonts w:ascii="Times New Roman" w:hAnsi="Times New Roman"/>
          <w:sz w:val="23"/>
          <w:szCs w:val="23"/>
        </w:rPr>
        <w:t>Conducts public presentations to community and school groups on topics relating to public health food safety and sanitation.</w:t>
      </w:r>
    </w:p>
    <w:p w14:paraId="63AE52AF" w14:textId="77777777" w:rsidR="0056630A" w:rsidRDefault="0056630A" w:rsidP="00782E15">
      <w:pPr>
        <w:spacing w:line="240" w:lineRule="auto"/>
        <w:rPr>
          <w:rFonts w:ascii="Times New Roman" w:hAnsi="Times New Roman"/>
          <w:sz w:val="23"/>
          <w:szCs w:val="23"/>
        </w:rPr>
      </w:pPr>
      <w:r>
        <w:rPr>
          <w:rFonts w:ascii="Times New Roman" w:hAnsi="Times New Roman"/>
          <w:sz w:val="23"/>
          <w:szCs w:val="23"/>
        </w:rPr>
        <w:t xml:space="preserve">Conducts general sanitation investigations, including determining validity of complaints as required. Conducts investigations on recalled food products and equipment, and fire and flood damage at retail food establishments. </w:t>
      </w:r>
    </w:p>
    <w:p w14:paraId="31A6FBAF" w14:textId="77777777" w:rsidR="0056630A" w:rsidRDefault="0056630A" w:rsidP="00782E15">
      <w:pPr>
        <w:spacing w:line="240" w:lineRule="auto"/>
        <w:rPr>
          <w:rFonts w:ascii="Times New Roman" w:hAnsi="Times New Roman"/>
          <w:sz w:val="23"/>
          <w:szCs w:val="23"/>
        </w:rPr>
      </w:pPr>
      <w:r>
        <w:rPr>
          <w:rFonts w:ascii="Times New Roman" w:hAnsi="Times New Roman"/>
          <w:sz w:val="23"/>
          <w:szCs w:val="23"/>
        </w:rPr>
        <w:t>Performs call back visits and spot check on establishments as needed or as assigned by Environmental Health / Food Supervisor.</w:t>
      </w:r>
    </w:p>
    <w:p w14:paraId="6E1248EE" w14:textId="77777777" w:rsidR="0056630A" w:rsidRDefault="0056630A" w:rsidP="00782E15">
      <w:pPr>
        <w:spacing w:line="240" w:lineRule="auto"/>
        <w:rPr>
          <w:rFonts w:ascii="Times New Roman" w:hAnsi="Times New Roman"/>
          <w:sz w:val="23"/>
          <w:szCs w:val="23"/>
        </w:rPr>
      </w:pPr>
      <w:r>
        <w:rPr>
          <w:rFonts w:ascii="Times New Roman" w:hAnsi="Times New Roman"/>
          <w:sz w:val="23"/>
          <w:szCs w:val="23"/>
        </w:rPr>
        <w:t>Cross-training in non-food protection areas as part of emergency preparedness as necessary.</w:t>
      </w:r>
    </w:p>
    <w:p w14:paraId="4E84C2EE" w14:textId="77777777" w:rsidR="0056630A" w:rsidRDefault="0056630A" w:rsidP="00782E15">
      <w:pPr>
        <w:spacing w:line="240" w:lineRule="auto"/>
        <w:rPr>
          <w:rFonts w:ascii="Times New Roman" w:hAnsi="Times New Roman"/>
          <w:sz w:val="23"/>
          <w:szCs w:val="23"/>
        </w:rPr>
      </w:pPr>
      <w:r>
        <w:rPr>
          <w:rFonts w:ascii="Times New Roman" w:hAnsi="Times New Roman"/>
          <w:sz w:val="23"/>
          <w:szCs w:val="23"/>
        </w:rPr>
        <w:t xml:space="preserve">Responds to emergencies from off-duty status. </w:t>
      </w:r>
    </w:p>
    <w:p w14:paraId="5636F0A9" w14:textId="77777777" w:rsidR="0056630A" w:rsidRDefault="0056630A" w:rsidP="00BD52B6">
      <w:pPr>
        <w:spacing w:line="240" w:lineRule="auto"/>
        <w:rPr>
          <w:rFonts w:ascii="Times New Roman" w:hAnsi="Times New Roman"/>
          <w:sz w:val="23"/>
          <w:szCs w:val="23"/>
        </w:rPr>
      </w:pPr>
      <w:r>
        <w:rPr>
          <w:rFonts w:ascii="Times New Roman" w:hAnsi="Times New Roman"/>
          <w:sz w:val="23"/>
          <w:szCs w:val="23"/>
        </w:rPr>
        <w:t>Performs related duties as assigned.</w:t>
      </w:r>
    </w:p>
    <w:p w14:paraId="14BB792F" w14:textId="77777777" w:rsidR="0056630A" w:rsidRDefault="0056630A" w:rsidP="00BD52B6">
      <w:pPr>
        <w:spacing w:line="240" w:lineRule="auto"/>
        <w:rPr>
          <w:rFonts w:ascii="Times New Roman" w:hAnsi="Times New Roman"/>
          <w:sz w:val="23"/>
          <w:szCs w:val="23"/>
        </w:rPr>
      </w:pPr>
    </w:p>
    <w:p w14:paraId="7724C83A" w14:textId="77777777" w:rsidR="0056630A" w:rsidRDefault="0056630A" w:rsidP="00BD52B6">
      <w:pPr>
        <w:spacing w:line="240" w:lineRule="auto"/>
        <w:jc w:val="both"/>
        <w:rPr>
          <w:rFonts w:ascii="Times New Roman" w:hAnsi="Times New Roman"/>
          <w:b/>
          <w:sz w:val="23"/>
          <w:szCs w:val="23"/>
          <w:u w:val="single"/>
        </w:rPr>
      </w:pPr>
      <w:r>
        <w:rPr>
          <w:rFonts w:ascii="Times New Roman" w:hAnsi="Times New Roman"/>
          <w:b/>
          <w:sz w:val="23"/>
          <w:szCs w:val="23"/>
        </w:rPr>
        <w:t xml:space="preserve">I.   </w:t>
      </w:r>
      <w:r>
        <w:rPr>
          <w:rFonts w:ascii="Times New Roman" w:hAnsi="Times New Roman"/>
          <w:b/>
          <w:sz w:val="23"/>
          <w:szCs w:val="23"/>
          <w:u w:val="single"/>
        </w:rPr>
        <w:t>JOB REQUIREMENTS:</w:t>
      </w:r>
    </w:p>
    <w:p w14:paraId="59225633" w14:textId="77777777" w:rsidR="0056630A" w:rsidRDefault="0056630A" w:rsidP="00BD52B6">
      <w:pPr>
        <w:spacing w:line="240" w:lineRule="auto"/>
        <w:jc w:val="both"/>
        <w:rPr>
          <w:rFonts w:ascii="Times New Roman" w:hAnsi="Times New Roman"/>
          <w:sz w:val="23"/>
          <w:szCs w:val="23"/>
        </w:rPr>
      </w:pPr>
      <w:r>
        <w:rPr>
          <w:rFonts w:ascii="Times New Roman" w:hAnsi="Times New Roman"/>
          <w:sz w:val="23"/>
          <w:szCs w:val="23"/>
        </w:rPr>
        <w:t>Baccalaureate Degree in Restaurant, Hotel, and Institutional Management, Environmental Health/Science, Food Science, or related field, or an equivalent combination of education and experience.</w:t>
      </w:r>
    </w:p>
    <w:p w14:paraId="1551C98F" w14:textId="77777777" w:rsidR="0056630A" w:rsidRDefault="0056630A" w:rsidP="00BD52B6">
      <w:pPr>
        <w:spacing w:line="240" w:lineRule="auto"/>
        <w:jc w:val="both"/>
        <w:rPr>
          <w:rFonts w:ascii="Times New Roman" w:hAnsi="Times New Roman"/>
          <w:sz w:val="23"/>
          <w:szCs w:val="23"/>
        </w:rPr>
      </w:pPr>
      <w:r>
        <w:rPr>
          <w:rFonts w:ascii="Times New Roman" w:hAnsi="Times New Roman"/>
          <w:sz w:val="23"/>
          <w:szCs w:val="23"/>
        </w:rPr>
        <w:t>Must be at least 21years of age.</w:t>
      </w:r>
    </w:p>
    <w:p w14:paraId="7DAE1D0E" w14:textId="77777777" w:rsidR="007055E1" w:rsidRDefault="0056630A" w:rsidP="00BD52B6">
      <w:pPr>
        <w:spacing w:line="240" w:lineRule="auto"/>
        <w:jc w:val="both"/>
        <w:rPr>
          <w:rFonts w:ascii="Times New Roman" w:hAnsi="Times New Roman"/>
          <w:sz w:val="23"/>
          <w:szCs w:val="23"/>
        </w:rPr>
      </w:pPr>
      <w:r>
        <w:rPr>
          <w:rFonts w:ascii="Times New Roman" w:hAnsi="Times New Roman"/>
          <w:sz w:val="23"/>
          <w:szCs w:val="23"/>
        </w:rPr>
        <w:t xml:space="preserve">Ability to meet all hiring requirements, including eligibility for registration as a </w:t>
      </w:r>
      <w:r w:rsidR="007055E1">
        <w:rPr>
          <w:rFonts w:ascii="Times New Roman" w:hAnsi="Times New Roman"/>
          <w:sz w:val="23"/>
          <w:szCs w:val="23"/>
        </w:rPr>
        <w:t xml:space="preserve">Register Environmental Health Specialist (REHS) </w:t>
      </w:r>
      <w:r>
        <w:rPr>
          <w:rFonts w:ascii="Times New Roman" w:hAnsi="Times New Roman"/>
          <w:sz w:val="23"/>
          <w:szCs w:val="23"/>
        </w:rPr>
        <w:t xml:space="preserve">Certified </w:t>
      </w:r>
      <w:r w:rsidR="007055E1">
        <w:rPr>
          <w:rFonts w:ascii="Times New Roman" w:hAnsi="Times New Roman"/>
          <w:sz w:val="23"/>
          <w:szCs w:val="23"/>
        </w:rPr>
        <w:t xml:space="preserve">Professional-Food Safety </w:t>
      </w:r>
      <w:r>
        <w:rPr>
          <w:rFonts w:ascii="Times New Roman" w:hAnsi="Times New Roman"/>
          <w:sz w:val="23"/>
          <w:szCs w:val="23"/>
        </w:rPr>
        <w:t>(C</w:t>
      </w:r>
      <w:r w:rsidR="007055E1">
        <w:rPr>
          <w:rFonts w:ascii="Times New Roman" w:hAnsi="Times New Roman"/>
          <w:sz w:val="23"/>
          <w:szCs w:val="23"/>
        </w:rPr>
        <w:t>P</w:t>
      </w:r>
      <w:r>
        <w:rPr>
          <w:rFonts w:ascii="Times New Roman" w:hAnsi="Times New Roman"/>
          <w:sz w:val="23"/>
          <w:szCs w:val="23"/>
        </w:rPr>
        <w:t>FS)</w:t>
      </w:r>
      <w:r w:rsidR="007055E1">
        <w:rPr>
          <w:rFonts w:ascii="Times New Roman" w:hAnsi="Times New Roman"/>
          <w:sz w:val="23"/>
          <w:szCs w:val="23"/>
        </w:rPr>
        <w:t>.</w:t>
      </w:r>
    </w:p>
    <w:p w14:paraId="1B9DA570" w14:textId="77777777" w:rsidR="0056630A" w:rsidRDefault="0056630A" w:rsidP="00BD52B6">
      <w:pPr>
        <w:spacing w:line="240" w:lineRule="auto"/>
        <w:jc w:val="both"/>
        <w:rPr>
          <w:rFonts w:ascii="Times New Roman" w:hAnsi="Times New Roman"/>
          <w:sz w:val="23"/>
          <w:szCs w:val="23"/>
        </w:rPr>
      </w:pPr>
      <w:r>
        <w:rPr>
          <w:rFonts w:ascii="Times New Roman" w:hAnsi="Times New Roman"/>
          <w:sz w:val="23"/>
          <w:szCs w:val="23"/>
        </w:rPr>
        <w:t>Possession of and ability to maintain possession of Federal Emergency Management Agency (FEMA) and National Incident Management System (NIMS) certifications.</w:t>
      </w:r>
    </w:p>
    <w:p w14:paraId="09E07D34" w14:textId="77777777" w:rsidR="0056630A" w:rsidRDefault="0056630A" w:rsidP="00BD52B6">
      <w:pPr>
        <w:spacing w:line="240" w:lineRule="auto"/>
        <w:jc w:val="both"/>
        <w:rPr>
          <w:rFonts w:ascii="Times New Roman" w:hAnsi="Times New Roman"/>
          <w:sz w:val="23"/>
          <w:szCs w:val="23"/>
        </w:rPr>
      </w:pPr>
      <w:r>
        <w:rPr>
          <w:rFonts w:ascii="Times New Roman" w:hAnsi="Times New Roman"/>
          <w:sz w:val="23"/>
          <w:szCs w:val="23"/>
        </w:rPr>
        <w:t>Basic knowledge of Microsoft Office programs, the Internet, and other word processing software.</w:t>
      </w:r>
    </w:p>
    <w:p w14:paraId="042FDA42" w14:textId="77777777" w:rsidR="0056630A" w:rsidRDefault="0056630A" w:rsidP="00BD52B6">
      <w:pPr>
        <w:spacing w:line="240" w:lineRule="auto"/>
        <w:jc w:val="both"/>
        <w:rPr>
          <w:rFonts w:ascii="Times New Roman" w:hAnsi="Times New Roman"/>
          <w:sz w:val="23"/>
          <w:szCs w:val="23"/>
        </w:rPr>
      </w:pPr>
      <w:r>
        <w:rPr>
          <w:rFonts w:ascii="Times New Roman" w:hAnsi="Times New Roman"/>
          <w:sz w:val="23"/>
          <w:szCs w:val="23"/>
        </w:rPr>
        <w:lastRenderedPageBreak/>
        <w:t>Ability to conduct standard chemical tests and use basic laboratory equipment, including test kits.</w:t>
      </w:r>
    </w:p>
    <w:p w14:paraId="3AD4C974" w14:textId="77777777" w:rsidR="0056630A" w:rsidRDefault="0056630A" w:rsidP="00BD52B6">
      <w:pPr>
        <w:spacing w:line="240" w:lineRule="auto"/>
        <w:jc w:val="both"/>
        <w:rPr>
          <w:rFonts w:ascii="Times New Roman" w:hAnsi="Times New Roman"/>
          <w:sz w:val="23"/>
          <w:szCs w:val="23"/>
        </w:rPr>
      </w:pPr>
      <w:r>
        <w:rPr>
          <w:rFonts w:ascii="Times New Roman" w:hAnsi="Times New Roman"/>
          <w:sz w:val="23"/>
          <w:szCs w:val="23"/>
        </w:rPr>
        <w:t>Ability to plan, schedule and conduct field inspections and to maintain accurate records and prepare factual reports.</w:t>
      </w:r>
    </w:p>
    <w:p w14:paraId="104138D1" w14:textId="77777777" w:rsidR="0056630A" w:rsidRDefault="0056630A" w:rsidP="00BD52B6">
      <w:pPr>
        <w:spacing w:line="240" w:lineRule="auto"/>
        <w:jc w:val="both"/>
        <w:rPr>
          <w:rFonts w:ascii="Times New Roman" w:hAnsi="Times New Roman"/>
          <w:sz w:val="23"/>
          <w:szCs w:val="23"/>
        </w:rPr>
      </w:pPr>
      <w:r>
        <w:rPr>
          <w:rFonts w:ascii="Times New Roman" w:hAnsi="Times New Roman"/>
          <w:sz w:val="23"/>
          <w:szCs w:val="23"/>
        </w:rPr>
        <w:t xml:space="preserve">Ability to properly operate standard office equipment, including computer and related software, printer, typewriter, calculator, copy machine, telephone, and laminator. </w:t>
      </w:r>
    </w:p>
    <w:p w14:paraId="312D5CF4" w14:textId="77777777" w:rsidR="0056630A" w:rsidRDefault="0056630A" w:rsidP="00BD52B6">
      <w:pPr>
        <w:spacing w:line="240" w:lineRule="auto"/>
        <w:jc w:val="both"/>
        <w:rPr>
          <w:rFonts w:ascii="Times New Roman" w:hAnsi="Times New Roman"/>
          <w:sz w:val="23"/>
          <w:szCs w:val="23"/>
        </w:rPr>
      </w:pPr>
      <w:r>
        <w:rPr>
          <w:rFonts w:ascii="Times New Roman" w:hAnsi="Times New Roman"/>
          <w:sz w:val="23"/>
          <w:szCs w:val="23"/>
        </w:rPr>
        <w:t>Ability to provide public access to or maintain confidentiality of department information and records according to state requirements.</w:t>
      </w:r>
    </w:p>
    <w:p w14:paraId="3453CADE" w14:textId="77777777" w:rsidR="0056630A" w:rsidRDefault="0056630A" w:rsidP="00BD52B6">
      <w:pPr>
        <w:spacing w:line="240" w:lineRule="auto"/>
        <w:jc w:val="both"/>
        <w:rPr>
          <w:rFonts w:ascii="Times New Roman" w:hAnsi="Times New Roman"/>
          <w:sz w:val="23"/>
          <w:szCs w:val="23"/>
        </w:rPr>
      </w:pPr>
      <w:r>
        <w:rPr>
          <w:rFonts w:ascii="Times New Roman" w:hAnsi="Times New Roman"/>
          <w:sz w:val="23"/>
          <w:szCs w:val="23"/>
        </w:rPr>
        <w:t>Ability to comply with all employer and department policies and work rules, including, but not limited to, attendance, safety, drug-free workplace, and personal conduct.</w:t>
      </w:r>
    </w:p>
    <w:p w14:paraId="0D9A7268" w14:textId="77777777" w:rsidR="0056630A" w:rsidRDefault="0056630A" w:rsidP="00BD52B6">
      <w:pPr>
        <w:spacing w:line="240" w:lineRule="auto"/>
        <w:jc w:val="both"/>
        <w:rPr>
          <w:rFonts w:ascii="Times New Roman" w:hAnsi="Times New Roman"/>
          <w:sz w:val="23"/>
          <w:szCs w:val="23"/>
        </w:rPr>
      </w:pPr>
      <w:r>
        <w:rPr>
          <w:rFonts w:ascii="Times New Roman" w:hAnsi="Times New Roman"/>
          <w:sz w:val="23"/>
          <w:szCs w:val="23"/>
        </w:rPr>
        <w:t>Ability to competently serve the public with diplomacy and respect, including occasional encounters with irate/hostile persons.</w:t>
      </w:r>
    </w:p>
    <w:p w14:paraId="7923A564" w14:textId="77777777" w:rsidR="0056630A" w:rsidRDefault="0056630A" w:rsidP="00BD52B6">
      <w:pPr>
        <w:spacing w:line="240" w:lineRule="auto"/>
        <w:jc w:val="both"/>
        <w:rPr>
          <w:rFonts w:ascii="Times New Roman" w:hAnsi="Times New Roman"/>
          <w:sz w:val="23"/>
          <w:szCs w:val="23"/>
        </w:rPr>
      </w:pPr>
      <w:r>
        <w:rPr>
          <w:rFonts w:ascii="Times New Roman" w:hAnsi="Times New Roman"/>
          <w:sz w:val="23"/>
          <w:szCs w:val="23"/>
        </w:rPr>
        <w:t xml:space="preserve">Ability to effectively communicate orally and in writing with co-workers, other </w:t>
      </w:r>
      <w:r w:rsidR="008915BC">
        <w:rPr>
          <w:rFonts w:ascii="Times New Roman" w:hAnsi="Times New Roman"/>
          <w:sz w:val="23"/>
          <w:szCs w:val="23"/>
        </w:rPr>
        <w:t>c</w:t>
      </w:r>
      <w:r>
        <w:rPr>
          <w:rFonts w:ascii="Times New Roman" w:hAnsi="Times New Roman"/>
          <w:sz w:val="23"/>
          <w:szCs w:val="23"/>
        </w:rPr>
        <w:t>ounty departments, Indiana State Department of Health, local and state building and fire inspectors, facility owners and operators, representatives of various fire and law enforcement agencies, elected and appointed government representatives, Indiana Department of Environmental Management (IDEM), Board of Animal Health, Food and Drug Administration, microbiology labs, epidemiology department, and members of the general public in a courteous and tactful manner, including being sensitive to professional ethics, gender, cultural diversities, and disabilities.</w:t>
      </w:r>
    </w:p>
    <w:p w14:paraId="678CF492" w14:textId="77777777" w:rsidR="0056630A" w:rsidRDefault="0056630A" w:rsidP="00BD52B6">
      <w:pPr>
        <w:spacing w:line="240" w:lineRule="auto"/>
        <w:jc w:val="both"/>
        <w:rPr>
          <w:rFonts w:ascii="Times New Roman" w:hAnsi="Times New Roman"/>
          <w:sz w:val="23"/>
          <w:szCs w:val="23"/>
        </w:rPr>
      </w:pPr>
      <w:r>
        <w:rPr>
          <w:rFonts w:ascii="Times New Roman" w:hAnsi="Times New Roman"/>
          <w:sz w:val="23"/>
          <w:szCs w:val="23"/>
        </w:rPr>
        <w:t>Ability to work alone with minimum supervision and with others in a team environment on several tasks at the same time, occasionally under time pressure.</w:t>
      </w:r>
    </w:p>
    <w:p w14:paraId="258F8000" w14:textId="77777777" w:rsidR="0056630A" w:rsidRDefault="0056630A" w:rsidP="00BD52B6">
      <w:pPr>
        <w:spacing w:line="240" w:lineRule="auto"/>
        <w:jc w:val="both"/>
        <w:rPr>
          <w:rFonts w:ascii="Times New Roman" w:hAnsi="Times New Roman"/>
          <w:sz w:val="23"/>
          <w:szCs w:val="23"/>
        </w:rPr>
      </w:pPr>
      <w:r>
        <w:rPr>
          <w:rFonts w:ascii="Times New Roman" w:hAnsi="Times New Roman"/>
          <w:sz w:val="23"/>
          <w:szCs w:val="23"/>
        </w:rPr>
        <w:t>Ability to understand, memorize, retain, and carry out written or oral instructions and present findings in oral or written form.</w:t>
      </w:r>
    </w:p>
    <w:p w14:paraId="0D2E3640" w14:textId="77777777" w:rsidR="0056630A" w:rsidRDefault="0056630A" w:rsidP="00BD52B6">
      <w:pPr>
        <w:spacing w:line="240" w:lineRule="auto"/>
        <w:jc w:val="both"/>
        <w:rPr>
          <w:rFonts w:ascii="Times New Roman" w:hAnsi="Times New Roman"/>
          <w:sz w:val="23"/>
          <w:szCs w:val="23"/>
        </w:rPr>
      </w:pPr>
      <w:r>
        <w:rPr>
          <w:rFonts w:ascii="Times New Roman" w:hAnsi="Times New Roman"/>
          <w:sz w:val="23"/>
          <w:szCs w:val="23"/>
        </w:rPr>
        <w:t>Ability to regularly work weekend hours, occasionally work extended and/or evening hours, and travel out of town, sometimes overnight, for conferences and training seminars.</w:t>
      </w:r>
    </w:p>
    <w:p w14:paraId="40E3FC35" w14:textId="77777777" w:rsidR="0056630A" w:rsidRDefault="0056630A" w:rsidP="00BD52B6">
      <w:pPr>
        <w:spacing w:line="240" w:lineRule="auto"/>
        <w:jc w:val="both"/>
        <w:rPr>
          <w:rFonts w:ascii="Times New Roman" w:hAnsi="Times New Roman"/>
          <w:sz w:val="23"/>
          <w:szCs w:val="23"/>
        </w:rPr>
      </w:pPr>
      <w:r>
        <w:rPr>
          <w:rFonts w:ascii="Times New Roman" w:hAnsi="Times New Roman"/>
          <w:sz w:val="23"/>
          <w:szCs w:val="23"/>
        </w:rPr>
        <w:t>Ability to respond to emergencies from off-duty status.</w:t>
      </w:r>
    </w:p>
    <w:p w14:paraId="054F579F" w14:textId="77777777" w:rsidR="0056630A" w:rsidRDefault="0056630A" w:rsidP="00BD52B6">
      <w:pPr>
        <w:spacing w:line="240" w:lineRule="auto"/>
        <w:jc w:val="both"/>
        <w:rPr>
          <w:rFonts w:ascii="Times New Roman" w:hAnsi="Times New Roman"/>
          <w:sz w:val="23"/>
          <w:szCs w:val="23"/>
        </w:rPr>
      </w:pPr>
      <w:r>
        <w:rPr>
          <w:rFonts w:ascii="Times New Roman" w:hAnsi="Times New Roman"/>
          <w:sz w:val="23"/>
          <w:szCs w:val="23"/>
        </w:rPr>
        <w:t>Possession of a valid Indiana driver’s license and a demonstrated safe driving record.</w:t>
      </w:r>
    </w:p>
    <w:p w14:paraId="4FE1247C" w14:textId="77777777" w:rsidR="0056630A" w:rsidRDefault="0056630A" w:rsidP="00BD52B6">
      <w:pPr>
        <w:spacing w:line="240" w:lineRule="auto"/>
        <w:jc w:val="both"/>
        <w:rPr>
          <w:rFonts w:ascii="Times New Roman" w:hAnsi="Times New Roman"/>
          <w:sz w:val="23"/>
          <w:szCs w:val="23"/>
        </w:rPr>
      </w:pPr>
    </w:p>
    <w:p w14:paraId="0B418BF5" w14:textId="77777777" w:rsidR="0056630A" w:rsidRPr="00324065" w:rsidRDefault="0056630A" w:rsidP="00BD52B6">
      <w:pPr>
        <w:spacing w:line="240" w:lineRule="auto"/>
        <w:jc w:val="both"/>
        <w:rPr>
          <w:rFonts w:ascii="Times New Roman" w:hAnsi="Times New Roman"/>
          <w:b/>
          <w:sz w:val="23"/>
          <w:szCs w:val="23"/>
          <w:u w:val="single"/>
        </w:rPr>
      </w:pPr>
      <w:r w:rsidRPr="00324065">
        <w:rPr>
          <w:rFonts w:ascii="Times New Roman" w:hAnsi="Times New Roman"/>
          <w:b/>
          <w:sz w:val="23"/>
          <w:szCs w:val="23"/>
          <w:u w:val="single"/>
        </w:rPr>
        <w:t>II. DIFFICULTY OR WORK:</w:t>
      </w:r>
    </w:p>
    <w:p w14:paraId="6CA2E07C" w14:textId="77777777" w:rsidR="0056630A" w:rsidRDefault="0056630A" w:rsidP="00BD52B6">
      <w:pPr>
        <w:spacing w:line="240" w:lineRule="auto"/>
        <w:jc w:val="both"/>
        <w:rPr>
          <w:rFonts w:ascii="Times New Roman" w:hAnsi="Times New Roman"/>
          <w:sz w:val="23"/>
          <w:szCs w:val="23"/>
        </w:rPr>
      </w:pPr>
      <w:r>
        <w:rPr>
          <w:rFonts w:ascii="Times New Roman" w:hAnsi="Times New Roman"/>
          <w:sz w:val="23"/>
          <w:szCs w:val="23"/>
        </w:rPr>
        <w:t>Incumbent performs duties according to customary practices and procedures of department and local, state, and federal guidelines dealing with a wide variety of situations and individuals. Work is accomplished according to generally accepted, but not always clearly applicable, guidelines, calling for judgment in determination of the most pertinent guidelines to apply to particular problems and situations.</w:t>
      </w:r>
    </w:p>
    <w:p w14:paraId="3F8AF4E0" w14:textId="77777777" w:rsidR="0056630A" w:rsidRDefault="0056630A" w:rsidP="00BD52B6">
      <w:pPr>
        <w:spacing w:line="240" w:lineRule="auto"/>
        <w:jc w:val="both"/>
        <w:rPr>
          <w:rFonts w:ascii="Times New Roman" w:hAnsi="Times New Roman"/>
          <w:sz w:val="23"/>
          <w:szCs w:val="23"/>
        </w:rPr>
      </w:pPr>
      <w:r>
        <w:rPr>
          <w:rFonts w:ascii="Times New Roman" w:hAnsi="Times New Roman"/>
          <w:sz w:val="23"/>
          <w:szCs w:val="23"/>
        </w:rPr>
        <w:t>III. RESPONSIBILITY:</w:t>
      </w:r>
    </w:p>
    <w:p w14:paraId="50E10AB8" w14:textId="77777777" w:rsidR="0056630A" w:rsidRDefault="0056630A" w:rsidP="00BD52B6">
      <w:pPr>
        <w:spacing w:line="240" w:lineRule="auto"/>
        <w:jc w:val="both"/>
        <w:rPr>
          <w:rFonts w:ascii="Times New Roman" w:hAnsi="Times New Roman"/>
          <w:sz w:val="23"/>
          <w:szCs w:val="23"/>
        </w:rPr>
      </w:pPr>
      <w:r>
        <w:rPr>
          <w:rFonts w:ascii="Times New Roman" w:hAnsi="Times New Roman"/>
          <w:sz w:val="23"/>
          <w:szCs w:val="23"/>
        </w:rPr>
        <w:t>Incumbent applies the principles and practices of general health sanitation to specific situations, with fundamental responsibility for ensuring public safety in compliance with department policies and legal standards. General instructions are given by supervisor and work is reviewed for overall soundness.</w:t>
      </w:r>
    </w:p>
    <w:p w14:paraId="64650A69" w14:textId="77777777" w:rsidR="0056630A" w:rsidRDefault="0056630A" w:rsidP="00BD52B6">
      <w:pPr>
        <w:spacing w:line="240" w:lineRule="auto"/>
        <w:jc w:val="both"/>
        <w:rPr>
          <w:rFonts w:ascii="Times New Roman" w:hAnsi="Times New Roman"/>
          <w:sz w:val="23"/>
          <w:szCs w:val="23"/>
        </w:rPr>
      </w:pPr>
    </w:p>
    <w:p w14:paraId="134D489F" w14:textId="77777777" w:rsidR="0056630A" w:rsidRDefault="0056630A" w:rsidP="00BD52B6">
      <w:pPr>
        <w:spacing w:line="240" w:lineRule="auto"/>
        <w:jc w:val="both"/>
        <w:rPr>
          <w:rFonts w:ascii="Times New Roman" w:hAnsi="Times New Roman"/>
          <w:b/>
          <w:sz w:val="23"/>
          <w:szCs w:val="23"/>
          <w:u w:val="single"/>
        </w:rPr>
      </w:pPr>
    </w:p>
    <w:p w14:paraId="16E7B383" w14:textId="77777777" w:rsidR="0056630A" w:rsidRPr="00324065" w:rsidRDefault="0056630A" w:rsidP="00BD52B6">
      <w:pPr>
        <w:spacing w:line="240" w:lineRule="auto"/>
        <w:jc w:val="both"/>
        <w:rPr>
          <w:rFonts w:ascii="Times New Roman" w:hAnsi="Times New Roman"/>
          <w:b/>
          <w:sz w:val="23"/>
          <w:szCs w:val="23"/>
          <w:u w:val="single"/>
        </w:rPr>
      </w:pPr>
      <w:r w:rsidRPr="00324065">
        <w:rPr>
          <w:rFonts w:ascii="Times New Roman" w:hAnsi="Times New Roman"/>
          <w:b/>
          <w:sz w:val="23"/>
          <w:szCs w:val="23"/>
          <w:u w:val="single"/>
        </w:rPr>
        <w:lastRenderedPageBreak/>
        <w:t>I</w:t>
      </w:r>
      <w:r>
        <w:rPr>
          <w:rFonts w:ascii="Times New Roman" w:hAnsi="Times New Roman"/>
          <w:b/>
          <w:sz w:val="23"/>
          <w:szCs w:val="23"/>
          <w:u w:val="single"/>
        </w:rPr>
        <w:t>II</w:t>
      </w:r>
      <w:r w:rsidRPr="00324065">
        <w:rPr>
          <w:rFonts w:ascii="Times New Roman" w:hAnsi="Times New Roman"/>
          <w:b/>
          <w:sz w:val="23"/>
          <w:szCs w:val="23"/>
          <w:u w:val="single"/>
        </w:rPr>
        <w:t>. PERSONAL WORK RELATIONSHIPS:</w:t>
      </w:r>
    </w:p>
    <w:p w14:paraId="51DE6176" w14:textId="77777777" w:rsidR="0056630A" w:rsidRDefault="0056630A" w:rsidP="00BD52B6">
      <w:pPr>
        <w:spacing w:line="240" w:lineRule="auto"/>
        <w:jc w:val="both"/>
        <w:rPr>
          <w:rFonts w:ascii="Times New Roman" w:hAnsi="Times New Roman"/>
          <w:sz w:val="23"/>
          <w:szCs w:val="23"/>
        </w:rPr>
      </w:pPr>
      <w:r>
        <w:rPr>
          <w:rFonts w:ascii="Times New Roman" w:hAnsi="Times New Roman"/>
          <w:sz w:val="23"/>
          <w:szCs w:val="23"/>
        </w:rPr>
        <w:t xml:space="preserve">Incumbent maintains frequent contact with co-workers, other </w:t>
      </w:r>
      <w:r w:rsidR="008915BC">
        <w:rPr>
          <w:rFonts w:ascii="Times New Roman" w:hAnsi="Times New Roman"/>
          <w:sz w:val="23"/>
          <w:szCs w:val="23"/>
        </w:rPr>
        <w:t>c</w:t>
      </w:r>
      <w:r>
        <w:rPr>
          <w:rFonts w:ascii="Times New Roman" w:hAnsi="Times New Roman"/>
          <w:sz w:val="23"/>
          <w:szCs w:val="23"/>
        </w:rPr>
        <w:t>ounty departments, Indiana State Department of Health, local and state building and fire inspectors, facility owners and operators, representatives of various fire and law enforcement agencies, elected and appointed government representatives, Indiana Department of Environmental Management (IDEM), Board of Animal Health, Food and Drug Administration, microbiology labs, epidemiology department, and members of the general public for the purpose of implementing required inspections, disseminating information, and ensuring that sanitation standards are met and maintained.</w:t>
      </w:r>
    </w:p>
    <w:p w14:paraId="5B4DC089" w14:textId="77777777" w:rsidR="0056630A" w:rsidRDefault="0056630A" w:rsidP="00BD52B6">
      <w:pPr>
        <w:spacing w:line="240" w:lineRule="auto"/>
        <w:jc w:val="both"/>
        <w:rPr>
          <w:rFonts w:ascii="Times New Roman" w:hAnsi="Times New Roman"/>
          <w:sz w:val="23"/>
          <w:szCs w:val="23"/>
        </w:rPr>
      </w:pPr>
      <w:r>
        <w:rPr>
          <w:rFonts w:ascii="Times New Roman" w:hAnsi="Times New Roman"/>
          <w:sz w:val="23"/>
          <w:szCs w:val="23"/>
        </w:rPr>
        <w:t>Incumbent reports directly to the Environmental Health/Food Supervisor.</w:t>
      </w:r>
    </w:p>
    <w:p w14:paraId="50E02B59" w14:textId="77777777" w:rsidR="0056630A" w:rsidRDefault="0056630A" w:rsidP="00BD52B6">
      <w:pPr>
        <w:spacing w:line="240" w:lineRule="auto"/>
        <w:jc w:val="both"/>
        <w:rPr>
          <w:rFonts w:ascii="Times New Roman" w:hAnsi="Times New Roman"/>
          <w:sz w:val="23"/>
          <w:szCs w:val="23"/>
        </w:rPr>
      </w:pPr>
    </w:p>
    <w:p w14:paraId="42EBDE88" w14:textId="77777777" w:rsidR="0056630A" w:rsidRPr="00324065" w:rsidRDefault="0056630A" w:rsidP="00BD52B6">
      <w:pPr>
        <w:spacing w:line="240" w:lineRule="auto"/>
        <w:jc w:val="both"/>
        <w:rPr>
          <w:rFonts w:ascii="Times New Roman" w:hAnsi="Times New Roman"/>
          <w:b/>
          <w:sz w:val="23"/>
          <w:szCs w:val="23"/>
          <w:u w:val="single"/>
        </w:rPr>
      </w:pPr>
      <w:r w:rsidRPr="00324065">
        <w:rPr>
          <w:rFonts w:ascii="Times New Roman" w:hAnsi="Times New Roman"/>
          <w:b/>
          <w:sz w:val="23"/>
          <w:szCs w:val="23"/>
          <w:u w:val="single"/>
        </w:rPr>
        <w:t>IV. PHYSICAL EFFORT AND WORK ENVIRONMENT:</w:t>
      </w:r>
    </w:p>
    <w:p w14:paraId="6DC4E224" w14:textId="77777777" w:rsidR="0056630A" w:rsidRDefault="0056630A" w:rsidP="00BD52B6">
      <w:pPr>
        <w:spacing w:line="240" w:lineRule="auto"/>
        <w:jc w:val="both"/>
        <w:rPr>
          <w:rFonts w:ascii="Times New Roman" w:hAnsi="Times New Roman"/>
          <w:sz w:val="23"/>
          <w:szCs w:val="23"/>
        </w:rPr>
      </w:pPr>
      <w:r>
        <w:rPr>
          <w:rFonts w:ascii="Times New Roman" w:hAnsi="Times New Roman"/>
          <w:sz w:val="23"/>
          <w:szCs w:val="23"/>
        </w:rPr>
        <w:t>Incumbent performs duties in a standard office environment and in the field, including sitting/walking at will, walking on uneven terrain, working in extreme temperatures and inclement weather, lifting/carrying objects weight under 25pounds , pushing/pulling objects, crouching/kneeling, bending, reaching, driving, close/far vision, color/depth perception, hearing sounds/communication, and handling/grasping/fingering objects. Incumbent works with or near cleaning/sanitizing chemicals and their fumes and odors, in a noisy environment, and in confined areas. Incumbent may be exposed to irate/hostile individuals.</w:t>
      </w:r>
    </w:p>
    <w:p w14:paraId="35247E02" w14:textId="77777777" w:rsidR="0056630A" w:rsidRDefault="0056630A" w:rsidP="00BD52B6">
      <w:pPr>
        <w:spacing w:line="240" w:lineRule="auto"/>
        <w:jc w:val="both"/>
        <w:rPr>
          <w:rFonts w:ascii="Times New Roman" w:hAnsi="Times New Roman"/>
          <w:sz w:val="23"/>
          <w:szCs w:val="23"/>
        </w:rPr>
      </w:pPr>
      <w:r>
        <w:rPr>
          <w:rFonts w:ascii="Times New Roman" w:hAnsi="Times New Roman"/>
          <w:sz w:val="23"/>
          <w:szCs w:val="23"/>
        </w:rPr>
        <w:t>Incumbent regularly works weekend hours, occasionally works extended and/or evening hours, and travels out of town, sometimes overnight, for conferences and training seminars. Incumbent occasionally responds to emergencies from off-duty status.</w:t>
      </w:r>
    </w:p>
    <w:p w14:paraId="5402E12D" w14:textId="77777777" w:rsidR="0056630A" w:rsidRDefault="0056630A" w:rsidP="00BD52B6">
      <w:pPr>
        <w:spacing w:line="240" w:lineRule="auto"/>
        <w:jc w:val="both"/>
        <w:rPr>
          <w:rFonts w:ascii="Times New Roman" w:hAnsi="Times New Roman"/>
          <w:sz w:val="23"/>
          <w:szCs w:val="23"/>
        </w:rPr>
      </w:pPr>
    </w:p>
    <w:p w14:paraId="0D855C02" w14:textId="77777777" w:rsidR="0056630A" w:rsidRPr="00324065" w:rsidRDefault="0056630A" w:rsidP="00BD52B6">
      <w:pPr>
        <w:spacing w:line="240" w:lineRule="auto"/>
        <w:jc w:val="both"/>
        <w:rPr>
          <w:rFonts w:ascii="Times New Roman" w:hAnsi="Times New Roman"/>
          <w:b/>
          <w:sz w:val="23"/>
          <w:szCs w:val="23"/>
          <w:u w:val="single"/>
        </w:rPr>
      </w:pPr>
      <w:r w:rsidRPr="00324065">
        <w:rPr>
          <w:rFonts w:ascii="Times New Roman" w:hAnsi="Times New Roman"/>
          <w:b/>
          <w:sz w:val="23"/>
          <w:szCs w:val="23"/>
          <w:u w:val="single"/>
        </w:rPr>
        <w:t>APPLICANT/EMPLOYEE ACKNOWLEDGMENT:</w:t>
      </w:r>
    </w:p>
    <w:p w14:paraId="50277857" w14:textId="77777777" w:rsidR="0056630A" w:rsidRDefault="0056630A" w:rsidP="00BD52B6">
      <w:pPr>
        <w:spacing w:line="240" w:lineRule="auto"/>
        <w:jc w:val="both"/>
        <w:rPr>
          <w:rFonts w:ascii="Times New Roman" w:hAnsi="Times New Roman"/>
          <w:sz w:val="23"/>
          <w:szCs w:val="23"/>
        </w:rPr>
      </w:pPr>
      <w:r>
        <w:rPr>
          <w:rFonts w:ascii="Times New Roman" w:hAnsi="Times New Roman"/>
          <w:sz w:val="23"/>
          <w:szCs w:val="23"/>
        </w:rPr>
        <w:t>The job description for the position of Environmental Health</w:t>
      </w:r>
      <w:r w:rsidR="008915BC">
        <w:rPr>
          <w:rFonts w:ascii="Times New Roman" w:hAnsi="Times New Roman"/>
          <w:sz w:val="23"/>
          <w:szCs w:val="23"/>
        </w:rPr>
        <w:t>/ Food</w:t>
      </w:r>
      <w:r>
        <w:rPr>
          <w:rFonts w:ascii="Times New Roman" w:hAnsi="Times New Roman"/>
          <w:sz w:val="23"/>
          <w:szCs w:val="23"/>
        </w:rPr>
        <w:t xml:space="preserve"> Specialist </w:t>
      </w:r>
      <w:r w:rsidR="008915BC">
        <w:rPr>
          <w:rFonts w:ascii="Times New Roman" w:hAnsi="Times New Roman"/>
          <w:sz w:val="23"/>
          <w:szCs w:val="23"/>
        </w:rPr>
        <w:t>f</w:t>
      </w:r>
      <w:r>
        <w:rPr>
          <w:rFonts w:ascii="Times New Roman" w:hAnsi="Times New Roman"/>
          <w:sz w:val="23"/>
          <w:szCs w:val="23"/>
        </w:rPr>
        <w:t xml:space="preserve">or the LaPorte County Health Department describes the duties and responsibilities for the employment in this position. I acknowledge that I have received this job description, and understand that it is not a contract of employment. I am responsible for the reading this job description and complying with all job duties, requirements, and responsibilities contained herein, and any subsequent revisions.    </w:t>
      </w:r>
    </w:p>
    <w:p w14:paraId="1540839D" w14:textId="77777777" w:rsidR="0056630A" w:rsidRDefault="0056630A" w:rsidP="00BD52B6">
      <w:pPr>
        <w:spacing w:line="240" w:lineRule="auto"/>
        <w:jc w:val="both"/>
        <w:rPr>
          <w:rFonts w:ascii="Times New Roman" w:hAnsi="Times New Roman"/>
          <w:sz w:val="23"/>
          <w:szCs w:val="23"/>
        </w:rPr>
      </w:pPr>
      <w:r>
        <w:rPr>
          <w:rFonts w:ascii="Times New Roman" w:hAnsi="Times New Roman"/>
          <w:sz w:val="23"/>
          <w:szCs w:val="23"/>
        </w:rPr>
        <w:t>Is there anything that would keep you from meeting the job duties and requirements as outlined?</w:t>
      </w:r>
    </w:p>
    <w:p w14:paraId="6705E7FD" w14:textId="77777777" w:rsidR="0056630A" w:rsidRDefault="00C450AF" w:rsidP="00BD52B6">
      <w:pPr>
        <w:spacing w:line="240" w:lineRule="auto"/>
        <w:jc w:val="both"/>
        <w:rPr>
          <w:rFonts w:ascii="Times New Roman" w:hAnsi="Times New Roman"/>
          <w:sz w:val="23"/>
          <w:szCs w:val="23"/>
        </w:rPr>
      </w:pPr>
      <w:r>
        <w:rPr>
          <w:rFonts w:ascii="Times New Roman" w:hAnsi="Times New Roman"/>
          <w:sz w:val="23"/>
          <w:szCs w:val="23"/>
        </w:rPr>
        <w:t>Yes _______   No ______</w:t>
      </w:r>
    </w:p>
    <w:p w14:paraId="68A1B976" w14:textId="77777777" w:rsidR="00C450AF" w:rsidRDefault="00C450AF" w:rsidP="00BD52B6">
      <w:pPr>
        <w:spacing w:line="240" w:lineRule="auto"/>
        <w:jc w:val="both"/>
        <w:rPr>
          <w:rFonts w:ascii="Times New Roman" w:hAnsi="Times New Roman"/>
          <w:sz w:val="23"/>
          <w:szCs w:val="23"/>
        </w:rPr>
      </w:pPr>
    </w:p>
    <w:p w14:paraId="1F54DAEE" w14:textId="77777777" w:rsidR="0056630A" w:rsidRDefault="0056630A" w:rsidP="00BD52B6">
      <w:pPr>
        <w:spacing w:line="240" w:lineRule="auto"/>
        <w:jc w:val="both"/>
        <w:rPr>
          <w:rFonts w:ascii="Times New Roman" w:hAnsi="Times New Roman"/>
          <w:sz w:val="23"/>
          <w:szCs w:val="23"/>
        </w:rPr>
      </w:pPr>
      <w:r>
        <w:rPr>
          <w:rFonts w:ascii="Times New Roman" w:hAnsi="Times New Roman"/>
          <w:sz w:val="23"/>
          <w:szCs w:val="23"/>
        </w:rPr>
        <w:t>_______________________________________       ___________________________</w:t>
      </w:r>
      <w:r>
        <w:rPr>
          <w:rFonts w:ascii="Times New Roman" w:hAnsi="Times New Roman"/>
          <w:sz w:val="23"/>
          <w:szCs w:val="23"/>
        </w:rPr>
        <w:br/>
        <w:t>Applicant/Employee Signature                                                                  Date</w:t>
      </w:r>
    </w:p>
    <w:p w14:paraId="155FA7FE" w14:textId="77777777" w:rsidR="00C450AF" w:rsidRDefault="00C450AF" w:rsidP="00BD52B6">
      <w:pPr>
        <w:spacing w:line="240" w:lineRule="auto"/>
        <w:jc w:val="both"/>
        <w:rPr>
          <w:rFonts w:ascii="Times New Roman" w:hAnsi="Times New Roman"/>
          <w:sz w:val="23"/>
          <w:szCs w:val="23"/>
        </w:rPr>
      </w:pPr>
    </w:p>
    <w:p w14:paraId="11BC7259" w14:textId="77777777" w:rsidR="0056630A" w:rsidRDefault="0056630A" w:rsidP="00BD52B6">
      <w:pPr>
        <w:spacing w:line="240" w:lineRule="auto"/>
        <w:jc w:val="both"/>
        <w:rPr>
          <w:rFonts w:ascii="Times New Roman" w:hAnsi="Times New Roman"/>
          <w:sz w:val="23"/>
          <w:szCs w:val="23"/>
        </w:rPr>
      </w:pPr>
      <w:r>
        <w:rPr>
          <w:rFonts w:ascii="Times New Roman" w:hAnsi="Times New Roman"/>
          <w:sz w:val="23"/>
          <w:szCs w:val="23"/>
        </w:rPr>
        <w:t>_______________________________________</w:t>
      </w:r>
      <w:r>
        <w:rPr>
          <w:rFonts w:ascii="Times New Roman" w:hAnsi="Times New Roman"/>
          <w:sz w:val="23"/>
          <w:szCs w:val="23"/>
        </w:rPr>
        <w:br/>
        <w:t>Print or Type Name</w:t>
      </w:r>
    </w:p>
    <w:p w14:paraId="057B8738" w14:textId="77777777" w:rsidR="0056630A" w:rsidRPr="00BD52B6" w:rsidRDefault="0056630A" w:rsidP="00BD52B6">
      <w:pPr>
        <w:spacing w:line="240" w:lineRule="auto"/>
        <w:jc w:val="both"/>
        <w:rPr>
          <w:rFonts w:ascii="Times New Roman" w:hAnsi="Times New Roman"/>
          <w:sz w:val="23"/>
          <w:szCs w:val="23"/>
        </w:rPr>
      </w:pPr>
    </w:p>
    <w:p w14:paraId="6EFF1C60" w14:textId="77777777" w:rsidR="0056630A" w:rsidRPr="00FB3069" w:rsidRDefault="0056630A" w:rsidP="00FB3069">
      <w:pPr>
        <w:spacing w:line="240" w:lineRule="auto"/>
        <w:ind w:left="360"/>
        <w:rPr>
          <w:rFonts w:ascii="Times New Roman" w:hAnsi="Times New Roman"/>
          <w:b/>
          <w:sz w:val="23"/>
          <w:szCs w:val="23"/>
        </w:rPr>
      </w:pPr>
    </w:p>
    <w:p w14:paraId="4BF06F15" w14:textId="77777777" w:rsidR="0056630A" w:rsidRPr="00782E15" w:rsidRDefault="0056630A" w:rsidP="00782E15">
      <w:pPr>
        <w:spacing w:line="240" w:lineRule="auto"/>
        <w:rPr>
          <w:rFonts w:ascii="Times New Roman" w:hAnsi="Times New Roman"/>
          <w:sz w:val="23"/>
          <w:szCs w:val="23"/>
        </w:rPr>
      </w:pPr>
    </w:p>
    <w:sectPr w:rsidR="0056630A" w:rsidRPr="00782E15" w:rsidSect="00FF5569">
      <w:pgSz w:w="12240" w:h="15840"/>
      <w:pgMar w:top="1080" w:right="1152" w:bottom="64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84B64"/>
    <w:multiLevelType w:val="hybridMultilevel"/>
    <w:tmpl w:val="8346A450"/>
    <w:lvl w:ilvl="0" w:tplc="1736F034">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EF9669C"/>
    <w:multiLevelType w:val="hybridMultilevel"/>
    <w:tmpl w:val="D0C24308"/>
    <w:lvl w:ilvl="0" w:tplc="4268EACA">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FA10A5E"/>
    <w:multiLevelType w:val="hybridMultilevel"/>
    <w:tmpl w:val="5EB484F6"/>
    <w:lvl w:ilvl="0" w:tplc="A8042B82">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4A52779C"/>
    <w:multiLevelType w:val="hybridMultilevel"/>
    <w:tmpl w:val="3CB8AFD4"/>
    <w:lvl w:ilvl="0" w:tplc="7D6AC46E">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5F796C58"/>
    <w:multiLevelType w:val="hybridMultilevel"/>
    <w:tmpl w:val="77DA77D0"/>
    <w:lvl w:ilvl="0" w:tplc="11AAE6A2">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66615845">
    <w:abstractNumId w:val="2"/>
  </w:num>
  <w:num w:numId="2" w16cid:durableId="112746509">
    <w:abstractNumId w:val="1"/>
  </w:num>
  <w:num w:numId="3" w16cid:durableId="1713964088">
    <w:abstractNumId w:val="0"/>
  </w:num>
  <w:num w:numId="4" w16cid:durableId="12265101">
    <w:abstractNumId w:val="3"/>
  </w:num>
  <w:num w:numId="5" w16cid:durableId="21357107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E15"/>
    <w:rsid w:val="000C3C12"/>
    <w:rsid w:val="00143FF0"/>
    <w:rsid w:val="00156B2F"/>
    <w:rsid w:val="00196986"/>
    <w:rsid w:val="001B74E2"/>
    <w:rsid w:val="00273AA7"/>
    <w:rsid w:val="002D204B"/>
    <w:rsid w:val="00324065"/>
    <w:rsid w:val="00362968"/>
    <w:rsid w:val="003C1A19"/>
    <w:rsid w:val="004F73B6"/>
    <w:rsid w:val="00512946"/>
    <w:rsid w:val="00512D29"/>
    <w:rsid w:val="005215CB"/>
    <w:rsid w:val="0056484E"/>
    <w:rsid w:val="0056630A"/>
    <w:rsid w:val="00581BE5"/>
    <w:rsid w:val="006575C1"/>
    <w:rsid w:val="006D44BA"/>
    <w:rsid w:val="007055E1"/>
    <w:rsid w:val="00727777"/>
    <w:rsid w:val="00782E15"/>
    <w:rsid w:val="007858EE"/>
    <w:rsid w:val="008915BC"/>
    <w:rsid w:val="00897598"/>
    <w:rsid w:val="009873A5"/>
    <w:rsid w:val="00A00073"/>
    <w:rsid w:val="00AC2724"/>
    <w:rsid w:val="00B13346"/>
    <w:rsid w:val="00B23F57"/>
    <w:rsid w:val="00B43840"/>
    <w:rsid w:val="00B450FC"/>
    <w:rsid w:val="00B67D63"/>
    <w:rsid w:val="00BD35E7"/>
    <w:rsid w:val="00BD52B6"/>
    <w:rsid w:val="00C07A4E"/>
    <w:rsid w:val="00C419CE"/>
    <w:rsid w:val="00C450AF"/>
    <w:rsid w:val="00C478CB"/>
    <w:rsid w:val="00C957DA"/>
    <w:rsid w:val="00D70148"/>
    <w:rsid w:val="00D8331B"/>
    <w:rsid w:val="00DC5CA1"/>
    <w:rsid w:val="00E07026"/>
    <w:rsid w:val="00E452D1"/>
    <w:rsid w:val="00E75EEC"/>
    <w:rsid w:val="00F058D9"/>
    <w:rsid w:val="00F53382"/>
    <w:rsid w:val="00FB3069"/>
    <w:rsid w:val="00FC0417"/>
    <w:rsid w:val="00FF5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82EF77"/>
  <w15:docId w15:val="{CBDCB1EB-9B14-4247-B1ED-74BA9A372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34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B30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1642</Words>
  <Characters>9364</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POSITION DESCRIPTION</vt:lpstr>
    </vt:vector>
  </TitlesOfParts>
  <Company>Hewlett-Packard Company</Company>
  <LinksUpToDate>false</LinksUpToDate>
  <CharactersWithSpaces>10985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dc:title>
  <dc:creator>Grzesiak, Karolina</dc:creator>
  <cp:lastModifiedBy>Lahners, Amanda</cp:lastModifiedBy>
  <cp:revision>2</cp:revision>
  <cp:lastPrinted>2010-06-15T13:26:00Z</cp:lastPrinted>
  <dcterms:created xsi:type="dcterms:W3CDTF">2026-05-12T18:39:00Z</dcterms:created>
  <dcterms:modified xsi:type="dcterms:W3CDTF">2026-05-12T18:39:00Z</dcterms:modified>
</cp:coreProperties>
</file>