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1987" w14:textId="77777777" w:rsidR="00002026" w:rsidRDefault="00002026" w:rsidP="0059488C">
      <w:pPr>
        <w:jc w:val="center"/>
        <w:rPr>
          <w:rFonts w:ascii="Lora" w:eastAsia="Times New Roman" w:hAnsi="Lora" w:cs="Times New Roman"/>
          <w:smallCaps/>
          <w:color w:val="000000"/>
          <w:sz w:val="32"/>
          <w:szCs w:val="32"/>
        </w:rPr>
      </w:pPr>
    </w:p>
    <w:p w14:paraId="5BE28BD3" w14:textId="6B5D5E0C" w:rsidR="0059488C" w:rsidRDefault="0059488C" w:rsidP="00002026">
      <w:pP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</w:p>
    <w:p w14:paraId="0540F4F2" w14:textId="77777777" w:rsidR="000518CE" w:rsidRDefault="000518CE" w:rsidP="00002026">
      <w:pP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</w:p>
    <w:p w14:paraId="1D1AF300" w14:textId="754D365A" w:rsidR="0059488C" w:rsidRPr="0059488C" w:rsidRDefault="000D72E0" w:rsidP="000D72E0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lk138628352"/>
      <w:r>
        <w:rPr>
          <w:rFonts w:ascii="Times New Roman" w:eastAsia="Times New Roman" w:hAnsi="Times New Roman" w:cs="Times New Roman"/>
          <w:color w:val="000000"/>
        </w:rPr>
        <w:t xml:space="preserve">LAPORTE COUNTY REDEVELOPMENT COMMISSION MEETING </w:t>
      </w:r>
    </w:p>
    <w:bookmarkEnd w:id="0"/>
    <w:p w14:paraId="2DE8F635" w14:textId="303000D7" w:rsidR="0059488C" w:rsidRPr="0059488C" w:rsidRDefault="0059488C" w:rsidP="0059488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Wednesday, Ju</w:t>
      </w:r>
      <w:r w:rsidR="00C63C67">
        <w:rPr>
          <w:rFonts w:ascii="Lora" w:eastAsia="Times New Roman" w:hAnsi="Lora" w:cs="Times New Roman"/>
          <w:color w:val="000000"/>
        </w:rPr>
        <w:t>ly</w:t>
      </w:r>
      <w:r w:rsidRPr="00DB4117">
        <w:rPr>
          <w:rFonts w:ascii="Lora" w:eastAsia="Times New Roman" w:hAnsi="Lora" w:cs="Times New Roman"/>
          <w:color w:val="000000"/>
        </w:rPr>
        <w:t xml:space="preserve"> 2</w:t>
      </w:r>
      <w:r w:rsidR="00C63C67">
        <w:rPr>
          <w:rFonts w:ascii="Lora" w:eastAsia="Times New Roman" w:hAnsi="Lora" w:cs="Times New Roman"/>
          <w:color w:val="000000"/>
        </w:rPr>
        <w:t>6</w:t>
      </w:r>
      <w:r w:rsidRPr="0059488C">
        <w:rPr>
          <w:rFonts w:ascii="Lora" w:eastAsia="Times New Roman" w:hAnsi="Lora" w:cs="Times New Roman"/>
          <w:color w:val="000000"/>
        </w:rPr>
        <w:t xml:space="preserve">, 2023, at </w:t>
      </w:r>
      <w:r w:rsidR="00AA5221" w:rsidRPr="00DB4117">
        <w:rPr>
          <w:rFonts w:ascii="Lora" w:eastAsia="Times New Roman" w:hAnsi="Lora" w:cs="Times New Roman"/>
          <w:color w:val="000000"/>
        </w:rPr>
        <w:t>4</w:t>
      </w:r>
      <w:r w:rsidRPr="0059488C">
        <w:rPr>
          <w:rFonts w:ascii="Lora" w:eastAsia="Times New Roman" w:hAnsi="Lora" w:cs="Times New Roman"/>
          <w:color w:val="000000"/>
        </w:rPr>
        <w:t>:</w:t>
      </w:r>
      <w:r w:rsidRPr="00DB4117">
        <w:rPr>
          <w:rFonts w:ascii="Lora" w:eastAsia="Times New Roman" w:hAnsi="Lora" w:cs="Times New Roman"/>
          <w:color w:val="000000"/>
        </w:rPr>
        <w:t>0</w:t>
      </w:r>
      <w:r w:rsidRPr="0059488C">
        <w:rPr>
          <w:rFonts w:ascii="Lora" w:eastAsia="Times New Roman" w:hAnsi="Lora" w:cs="Times New Roman"/>
          <w:color w:val="000000"/>
        </w:rPr>
        <w:t>0 P.M.</w:t>
      </w:r>
    </w:p>
    <w:p w14:paraId="5D3A135D" w14:textId="63A09CF0" w:rsidR="0059488C" w:rsidRDefault="0059488C" w:rsidP="0059488C">
      <w:pPr>
        <w:jc w:val="center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LaPorte County Complex – Meeting Room 3</w:t>
      </w:r>
    </w:p>
    <w:p w14:paraId="485D9157" w14:textId="77777777" w:rsidR="000D72E0" w:rsidRPr="0059488C" w:rsidRDefault="000D72E0" w:rsidP="0059488C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42E1B80" w14:textId="77777777" w:rsidR="000D72E0" w:rsidRPr="0059488C" w:rsidRDefault="000D72E0" w:rsidP="000D72E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MEETING AGENDA</w:t>
      </w:r>
    </w:p>
    <w:p w14:paraId="1805B4E6" w14:textId="0AD1E575" w:rsidR="0059488C" w:rsidRPr="0059488C" w:rsidRDefault="0059488C" w:rsidP="0059488C">
      <w:pPr>
        <w:rPr>
          <w:rFonts w:ascii="Times New Roman" w:eastAsia="Times New Roman" w:hAnsi="Times New Roman" w:cs="Times New Roman"/>
          <w:color w:val="000000"/>
        </w:rPr>
      </w:pPr>
    </w:p>
    <w:p w14:paraId="7DF02523" w14:textId="77777777" w:rsidR="00002026" w:rsidRPr="0059488C" w:rsidRDefault="00002026" w:rsidP="0000202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4D9D55B" w14:textId="1EEF60A6" w:rsidR="0059488C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CALL TO ORDER</w:t>
      </w:r>
    </w:p>
    <w:p w14:paraId="7CCA63B7" w14:textId="03302894" w:rsidR="00002026" w:rsidRPr="0059488C" w:rsidRDefault="00002026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Lora" w:eastAsia="Times New Roman" w:hAnsi="Lora" w:cs="Times New Roman"/>
          <w:color w:val="000000"/>
        </w:rPr>
        <w:t>PLEDGE OF ALLEGIANCE</w:t>
      </w:r>
    </w:p>
    <w:p w14:paraId="4EA210AD" w14:textId="7BFF1301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ROLL CALL</w:t>
      </w:r>
    </w:p>
    <w:p w14:paraId="77DD3850" w14:textId="19790696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 xml:space="preserve">APPROVAL OF </w:t>
      </w:r>
      <w:r w:rsidRPr="00DB4117">
        <w:rPr>
          <w:rFonts w:ascii="Lora" w:eastAsia="Times New Roman" w:hAnsi="Lora" w:cs="Times New Roman"/>
          <w:color w:val="000000"/>
        </w:rPr>
        <w:t>AGENDA</w:t>
      </w:r>
    </w:p>
    <w:p w14:paraId="48BF37CA" w14:textId="726F7AD9" w:rsidR="0059488C" w:rsidRPr="00DB4117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PUBLIC COMMENT</w:t>
      </w:r>
    </w:p>
    <w:p w14:paraId="21040FD1" w14:textId="6B859F1E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APPROVAL OF MINUTES</w:t>
      </w:r>
    </w:p>
    <w:p w14:paraId="2DB5117F" w14:textId="51CF10B7" w:rsidR="0059488C" w:rsidRPr="00DB4117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COMMUNICATIONS</w:t>
      </w:r>
    </w:p>
    <w:p w14:paraId="0AF50387" w14:textId="0B3BF85C" w:rsidR="0059488C" w:rsidRPr="0059488C" w:rsidRDefault="0059488C" w:rsidP="0059488C">
      <w:pPr>
        <w:spacing w:line="360" w:lineRule="auto"/>
        <w:rPr>
          <w:rFonts w:ascii="Lora" w:eastAsia="Times New Roman" w:hAnsi="Lora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 xml:space="preserve">TREASURER’S REPORT AND </w:t>
      </w:r>
      <w:r w:rsidR="00002026">
        <w:rPr>
          <w:rFonts w:ascii="Lora" w:eastAsia="Times New Roman" w:hAnsi="Lora" w:cs="Times New Roman"/>
          <w:color w:val="000000"/>
        </w:rPr>
        <w:t>CONSIDERATION</w:t>
      </w:r>
      <w:r w:rsidRPr="00DB4117">
        <w:rPr>
          <w:rFonts w:ascii="Lora" w:eastAsia="Times New Roman" w:hAnsi="Lora" w:cs="Times New Roman"/>
          <w:color w:val="000000"/>
        </w:rPr>
        <w:t xml:space="preserve"> OF CLAIMS</w:t>
      </w:r>
      <w:r w:rsidR="00415984">
        <w:rPr>
          <w:rFonts w:ascii="Lora" w:eastAsia="Times New Roman" w:hAnsi="Lora" w:cs="Times New Roman"/>
          <w:color w:val="000000"/>
        </w:rPr>
        <w:t xml:space="preserve"> (attached)</w:t>
      </w:r>
    </w:p>
    <w:p w14:paraId="170F6DD0" w14:textId="2C580965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OLD BUSINESS:</w:t>
      </w:r>
    </w:p>
    <w:p w14:paraId="4F76A434" w14:textId="7B52611B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421/I94 TIF Update - Matt Reardon; MCR Partners</w:t>
      </w:r>
    </w:p>
    <w:p w14:paraId="15862CF8" w14:textId="3BC29684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KIP 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TIF 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Update – Matt Reardon; MCR Partners</w:t>
      </w:r>
    </w:p>
    <w:p w14:paraId="5777E3E9" w14:textId="7346B9CA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39N 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TIF 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Update - Matt Reardon; MCR Partners</w:t>
      </w:r>
    </w:p>
    <w:p w14:paraId="2D6F35DE" w14:textId="40B0A376" w:rsidR="0059488C" w:rsidRPr="00DB4117" w:rsidRDefault="0059488C" w:rsidP="0059488C">
      <w:pPr>
        <w:pStyle w:val="ListParagraph"/>
        <w:numPr>
          <w:ilvl w:val="0"/>
          <w:numId w:val="6"/>
        </w:numPr>
        <w:rPr>
          <w:rFonts w:ascii="Lora" w:eastAsia="Times New Roman" w:hAnsi="Lora" w:cs="Times New Roman"/>
          <w:color w:val="000000"/>
          <w:sz w:val="24"/>
          <w:szCs w:val="24"/>
        </w:rPr>
      </w:pP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>35/94 TIF</w:t>
      </w:r>
      <w:r w:rsidR="00554449">
        <w:rPr>
          <w:rFonts w:ascii="Lora" w:eastAsia="Times New Roman" w:hAnsi="Lora" w:cs="Times New Roman"/>
          <w:color w:val="000000"/>
          <w:sz w:val="24"/>
          <w:szCs w:val="24"/>
        </w:rPr>
        <w:t xml:space="preserve"> Update</w:t>
      </w:r>
      <w:r w:rsidRPr="00DB4117">
        <w:rPr>
          <w:rFonts w:ascii="Lora" w:eastAsia="Times New Roman" w:hAnsi="Lora" w:cs="Times New Roman"/>
          <w:color w:val="000000"/>
          <w:sz w:val="24"/>
          <w:szCs w:val="24"/>
        </w:rPr>
        <w:t xml:space="preserve"> – Matt Reardon; MCR Partners</w:t>
      </w:r>
    </w:p>
    <w:p w14:paraId="5B861E63" w14:textId="77777777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53402AA7" w14:textId="2CC700D9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  <w:u w:val="single"/>
        </w:rPr>
        <w:t>NEW BUSINESS:</w:t>
      </w:r>
    </w:p>
    <w:p w14:paraId="52F10F39" w14:textId="0D9E5211" w:rsidR="0059488C" w:rsidRPr="001137D5" w:rsidRDefault="00F3242F" w:rsidP="001137D5">
      <w:pPr>
        <w:numPr>
          <w:ilvl w:val="0"/>
          <w:numId w:val="1"/>
        </w:numPr>
        <w:rPr>
          <w:rFonts w:ascii="Lora" w:eastAsia="Times New Roman" w:hAnsi="Lora" w:cs="Times New Roman"/>
          <w:color w:val="000000"/>
        </w:rPr>
      </w:pPr>
      <w:r w:rsidRPr="001137D5">
        <w:rPr>
          <w:rFonts w:ascii="Lora" w:eastAsia="Times New Roman" w:hAnsi="Lora" w:cs="Times New Roman"/>
          <w:color w:val="000000"/>
        </w:rPr>
        <w:t xml:space="preserve">Consideration of </w:t>
      </w:r>
      <w:r w:rsidR="0059488C" w:rsidRPr="001137D5">
        <w:rPr>
          <w:rFonts w:ascii="Lora" w:eastAsia="Times New Roman" w:hAnsi="Lora" w:cs="Times New Roman"/>
          <w:color w:val="000000"/>
        </w:rPr>
        <w:t xml:space="preserve">Construction Rail Planning Committee </w:t>
      </w:r>
      <w:r w:rsidR="00C63C67" w:rsidRPr="001137D5">
        <w:rPr>
          <w:rFonts w:ascii="Lora" w:eastAsia="Times New Roman" w:hAnsi="Lora" w:cs="Times New Roman"/>
          <w:color w:val="000000"/>
        </w:rPr>
        <w:t>Report</w:t>
      </w:r>
    </w:p>
    <w:p w14:paraId="66D151DB" w14:textId="3793CCAA" w:rsidR="0059488C" w:rsidRPr="00DB4117" w:rsidRDefault="001137D5" w:rsidP="0059488C">
      <w:pPr>
        <w:numPr>
          <w:ilvl w:val="0"/>
          <w:numId w:val="1"/>
        </w:numPr>
        <w:rPr>
          <w:rFonts w:ascii="Lora" w:eastAsia="Times New Roman" w:hAnsi="Lora" w:cs="Times New Roman"/>
          <w:color w:val="000000"/>
        </w:rPr>
      </w:pPr>
      <w:r>
        <w:rPr>
          <w:rFonts w:ascii="Lora" w:eastAsia="Times New Roman" w:hAnsi="Lora" w:cs="Times New Roman"/>
          <w:color w:val="000000"/>
        </w:rPr>
        <w:t>Consideration of Joint Agreement Kingsbury Industrial Park CSX Rail Connection Reimbursement La Porte County Redevelopment Commission, JBC Rail Services Inc. and Kingsbury Elevator Inc.</w:t>
      </w:r>
    </w:p>
    <w:p w14:paraId="5368EEAE" w14:textId="731AC531" w:rsidR="0059488C" w:rsidRPr="0059488C" w:rsidRDefault="00C0361C" w:rsidP="0059488C">
      <w:pPr>
        <w:numPr>
          <w:ilvl w:val="0"/>
          <w:numId w:val="1"/>
        </w:numPr>
        <w:rPr>
          <w:rFonts w:ascii="Lora" w:eastAsia="Times New Roman" w:hAnsi="Lora" w:cs="Times New Roman"/>
          <w:color w:val="000000"/>
        </w:rPr>
      </w:pPr>
      <w:r>
        <w:rPr>
          <w:rFonts w:ascii="Lora" w:eastAsia="Times New Roman" w:hAnsi="Lora" w:cs="Times New Roman"/>
          <w:color w:val="000000"/>
        </w:rPr>
        <w:t xml:space="preserve">Consideration </w:t>
      </w:r>
      <w:proofErr w:type="gramStart"/>
      <w:r>
        <w:rPr>
          <w:rFonts w:ascii="Lora" w:eastAsia="Times New Roman" w:hAnsi="Lora" w:cs="Times New Roman"/>
          <w:color w:val="000000"/>
        </w:rPr>
        <w:t>of  KIP</w:t>
      </w:r>
      <w:proofErr w:type="gramEnd"/>
      <w:r>
        <w:rPr>
          <w:rFonts w:ascii="Lora" w:eastAsia="Times New Roman" w:hAnsi="Lora" w:cs="Times New Roman"/>
          <w:color w:val="000000"/>
        </w:rPr>
        <w:t xml:space="preserve"> TIF creation from Jim Ventura Kingsbury Biofuels</w:t>
      </w:r>
    </w:p>
    <w:p w14:paraId="12E91470" w14:textId="77777777" w:rsidR="0059488C" w:rsidRPr="0059488C" w:rsidRDefault="0059488C" w:rsidP="0059488C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EF05E44" w14:textId="1A5755C6" w:rsidR="0059488C" w:rsidRPr="0059488C" w:rsidRDefault="0059488C" w:rsidP="00AA522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DB4117">
        <w:rPr>
          <w:rFonts w:ascii="Lora" w:eastAsia="Times New Roman" w:hAnsi="Lora" w:cs="Times New Roman"/>
          <w:color w:val="000000"/>
        </w:rPr>
        <w:t>OTHER BUSINESS</w:t>
      </w:r>
    </w:p>
    <w:p w14:paraId="798F3A3A" w14:textId="6C323D99" w:rsidR="0059488C" w:rsidRPr="0059488C" w:rsidRDefault="0059488C" w:rsidP="00AA522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59488C">
        <w:rPr>
          <w:rFonts w:ascii="Lora" w:eastAsia="Times New Roman" w:hAnsi="Lora" w:cs="Times New Roman"/>
          <w:color w:val="000000"/>
        </w:rPr>
        <w:t>ADJOURNMENT</w:t>
      </w:r>
    </w:p>
    <w:p w14:paraId="43D4CFA8" w14:textId="7E5CBD3F" w:rsidR="00002026" w:rsidRDefault="00AA5221" w:rsidP="00AA5221">
      <w:pPr>
        <w:spacing w:line="360" w:lineRule="auto"/>
        <w:rPr>
          <w:rFonts w:ascii="Lora" w:eastAsia="Times New Roman" w:hAnsi="Lora" w:cs="Times New Roman"/>
          <w:i/>
          <w:iCs/>
          <w:color w:val="000000"/>
        </w:rPr>
      </w:pPr>
      <w:r w:rsidRPr="00DB4117">
        <w:rPr>
          <w:rFonts w:ascii="Lora" w:eastAsia="Times New Roman" w:hAnsi="Lora" w:cs="Times New Roman"/>
          <w:i/>
          <w:iCs/>
          <w:color w:val="000000"/>
        </w:rPr>
        <w:t>The n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 xml:space="preserve">ext meeting is scheduled for </w:t>
      </w:r>
      <w:r w:rsidR="00C63C67">
        <w:rPr>
          <w:rFonts w:ascii="Lora" w:eastAsia="Times New Roman" w:hAnsi="Lora" w:cs="Times New Roman"/>
          <w:i/>
          <w:iCs/>
          <w:color w:val="000000"/>
        </w:rPr>
        <w:t>August 23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 xml:space="preserve">, 2023, at </w:t>
      </w:r>
      <w:r w:rsidRPr="00DB4117">
        <w:rPr>
          <w:rFonts w:ascii="Lora" w:eastAsia="Times New Roman" w:hAnsi="Lora" w:cs="Times New Roman"/>
          <w:i/>
          <w:iCs/>
          <w:color w:val="000000"/>
        </w:rPr>
        <w:t>4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>:</w:t>
      </w:r>
      <w:r w:rsidRPr="00DB4117">
        <w:rPr>
          <w:rFonts w:ascii="Lora" w:eastAsia="Times New Roman" w:hAnsi="Lora" w:cs="Times New Roman"/>
          <w:i/>
          <w:iCs/>
          <w:color w:val="000000"/>
        </w:rPr>
        <w:t>0</w:t>
      </w:r>
      <w:r w:rsidR="0059488C" w:rsidRPr="0059488C">
        <w:rPr>
          <w:rFonts w:ascii="Lora" w:eastAsia="Times New Roman" w:hAnsi="Lora" w:cs="Times New Roman"/>
          <w:i/>
          <w:iCs/>
          <w:color w:val="000000"/>
        </w:rPr>
        <w:t>0 p.m.</w:t>
      </w:r>
    </w:p>
    <w:p w14:paraId="4BF4DE94" w14:textId="77777777" w:rsidR="00527E03" w:rsidRDefault="0059488C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If any member of the public wishes to attend the meeting electronically, the meeting will be available on Zoom, which can be accessed for free on the internet at </w:t>
      </w:r>
      <w:r w:rsidR="00AA5221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www.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zoom.us and then click the "Join a Meeting'' tab followed by the </w:t>
      </w:r>
      <w:r w:rsidR="00AA5221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M</w:t>
      </w:r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eeting ID 893 1850 4963 Passcode 626962. You can also download the free Zoom app to your smartphone and join the meeting via the app</w:t>
      </w:r>
      <w:bookmarkStart w:id="1" w:name="_Hlk125312269"/>
      <w:r w:rsidRPr="0059488C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>.</w:t>
      </w:r>
      <w:bookmarkEnd w:id="1"/>
      <w:r w:rsidR="00527E03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      </w:t>
      </w:r>
    </w:p>
    <w:p w14:paraId="35D0D356" w14:textId="77777777" w:rsidR="00527E03" w:rsidRDefault="00527E03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1EB2F11F" w14:textId="77777777" w:rsidR="00527E03" w:rsidRDefault="00527E03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</w:t>
      </w:r>
    </w:p>
    <w:p w14:paraId="13EA9969" w14:textId="77777777" w:rsidR="00527E03" w:rsidRDefault="00527E03" w:rsidP="00527E03">
      <w:pPr>
        <w:tabs>
          <w:tab w:val="right" w:pos="10697"/>
        </w:tabs>
        <w:spacing w:before="67"/>
        <w:jc w:val="center"/>
        <w:rPr>
          <w:b/>
          <w:sz w:val="28"/>
          <w:szCs w:val="28"/>
        </w:rPr>
      </w:pPr>
      <w:r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 </w:t>
      </w:r>
      <w:r>
        <w:rPr>
          <w:b/>
          <w:sz w:val="28"/>
          <w:szCs w:val="28"/>
        </w:rPr>
        <w:t>LA PORTE COUNTY REDEVELOPMENT COMMISSION</w:t>
      </w:r>
    </w:p>
    <w:p w14:paraId="2A0C0B11" w14:textId="77777777" w:rsidR="00527E03" w:rsidRDefault="00527E03" w:rsidP="00527E03">
      <w:pPr>
        <w:tabs>
          <w:tab w:val="left" w:pos="1440"/>
          <w:tab w:val="right" w:pos="10697"/>
        </w:tabs>
        <w:spacing w:before="67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July 26, 2023</w:t>
      </w:r>
    </w:p>
    <w:p w14:paraId="2B114E50" w14:textId="77777777" w:rsidR="00527E03" w:rsidRDefault="00527E03" w:rsidP="00527E03">
      <w:pPr>
        <w:tabs>
          <w:tab w:val="left" w:pos="1440"/>
          <w:tab w:val="right" w:pos="10697"/>
        </w:tabs>
        <w:spacing w:before="67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CLAIM DOCKET</w:t>
      </w:r>
    </w:p>
    <w:p w14:paraId="56A5F8A5" w14:textId="4E146B46" w:rsidR="00593E56" w:rsidRDefault="00527E03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            </w:t>
      </w:r>
    </w:p>
    <w:tbl>
      <w:tblPr>
        <w:tblStyle w:val="TableGrid"/>
        <w:tblpPr w:vertAnchor="text" w:tblpXSpec="center" w:tblpY="1"/>
        <w:tblOverlap w:val="never"/>
        <w:tblW w:w="9810" w:type="dxa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95"/>
        <w:gridCol w:w="3610"/>
        <w:gridCol w:w="1260"/>
        <w:gridCol w:w="1165"/>
      </w:tblGrid>
      <w:tr w:rsidR="00593E56" w14:paraId="35378563" w14:textId="77777777" w:rsidTr="0071411D"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14:paraId="3840BA05" w14:textId="77777777" w:rsidR="00593E56" w:rsidRDefault="00593E56" w:rsidP="00E17B33">
            <w:pPr>
              <w:pStyle w:val="NoSpacing"/>
              <w:jc w:val="center"/>
              <w:rPr>
                <w:u w:val="single"/>
              </w:rPr>
            </w:pPr>
            <w:bookmarkStart w:id="2" w:name="_Hlk101772027"/>
            <w:r>
              <w:rPr>
                <w:u w:val="single"/>
              </w:rPr>
              <w:t>TIF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14:paraId="262D10C2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u w:val="single"/>
              </w:rPr>
            </w:pPr>
            <w:r>
              <w:rPr>
                <w:u w:val="single"/>
              </w:rPr>
              <w:t>VENDOR NAME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14:paraId="29E8AC22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14:paraId="5E205D08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  <w:hideMark/>
          </w:tcPr>
          <w:p w14:paraId="1A9DDD17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TOTALS</w:t>
            </w:r>
          </w:p>
        </w:tc>
      </w:tr>
      <w:tr w:rsidR="00593E56" w14:paraId="7058D989" w14:textId="77777777" w:rsidTr="0071411D">
        <w:trPr>
          <w:trHeight w:hRule="exact" w:val="28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2E04EC20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KIDC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0DE35435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MCR Partners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65221ACB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July ‘23 Professional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686AB7A8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114A708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noProof/>
                <w:sz w:val="20"/>
                <w:szCs w:val="20"/>
              </w:rPr>
            </w:pPr>
          </w:p>
        </w:tc>
      </w:tr>
      <w:tr w:rsidR="00593E56" w14:paraId="403286ED" w14:textId="77777777" w:rsidTr="0071411D">
        <w:trPr>
          <w:trHeight w:hRule="exact" w:val="288"/>
        </w:trPr>
        <w:tc>
          <w:tcPr>
            <w:tcW w:w="86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1B9E51BC" w14:textId="77777777" w:rsidR="00593E56" w:rsidRDefault="00593E56" w:rsidP="00E17B3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23B2619B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&amp; Associates, LLC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0D5735A7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‘23 Professional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65B1FFF0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$741.00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8B483D5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593E56" w14:paraId="395DA4BD" w14:textId="77777777" w:rsidTr="0071411D">
        <w:trPr>
          <w:trHeight w:hRule="exact" w:val="346"/>
        </w:trPr>
        <w:tc>
          <w:tcPr>
            <w:tcW w:w="86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6D6F185F" w14:textId="77777777" w:rsidR="00593E56" w:rsidRDefault="00593E56" w:rsidP="00E17B3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5A06F264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Herald – Dispatch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578DC629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Claim Publication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74F7F8F2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$30.66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81644E3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593E56" w14:paraId="78ED1900" w14:textId="77777777" w:rsidTr="0071411D">
        <w:trPr>
          <w:trHeight w:hRule="exact" w:val="288"/>
        </w:trPr>
        <w:tc>
          <w:tcPr>
            <w:tcW w:w="86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  <w:hideMark/>
          </w:tcPr>
          <w:p w14:paraId="5885AC31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  <w:hideMark/>
          </w:tcPr>
          <w:p w14:paraId="1B2BC339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$3,771.66</w:t>
            </w:r>
          </w:p>
        </w:tc>
      </w:tr>
      <w:tr w:rsidR="00593E56" w14:paraId="20D0E162" w14:textId="77777777" w:rsidTr="0071411D">
        <w:trPr>
          <w:trHeight w:hRule="exact" w:val="28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3AE51727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center"/>
              <w:rPr>
                <w:b/>
                <w:bCs/>
                <w:sz w:val="18"/>
                <w:szCs w:val="18"/>
              </w:rPr>
            </w:pPr>
            <w:bookmarkStart w:id="3" w:name="_Hlk79665621"/>
            <w:r>
              <w:rPr>
                <w:b/>
                <w:bCs/>
                <w:sz w:val="18"/>
                <w:szCs w:val="18"/>
              </w:rPr>
              <w:t>US 421 #1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01B5FA47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MCR Partners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3D4F37BB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‘23 Professional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2319D4C8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ind w:right="-15"/>
              <w:mirrorIndents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$2,000.00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104D0F4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  <w:bookmarkEnd w:id="3"/>
      </w:tr>
      <w:tr w:rsidR="00593E56" w14:paraId="417EFA84" w14:textId="77777777" w:rsidTr="0071411D">
        <w:trPr>
          <w:trHeight w:hRule="exact" w:val="288"/>
        </w:trPr>
        <w:tc>
          <w:tcPr>
            <w:tcW w:w="86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08631DAF" w14:textId="77777777" w:rsidR="00593E56" w:rsidRDefault="00593E56" w:rsidP="00E17B33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5D767513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&amp; Associates, LLC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24764414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‘23 Professional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681E7580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ind w:right="-15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$741.00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38E9F37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593E56" w14:paraId="087777CC" w14:textId="77777777" w:rsidTr="0071411D">
        <w:trPr>
          <w:trHeight w:hRule="exact" w:val="282"/>
        </w:trPr>
        <w:tc>
          <w:tcPr>
            <w:tcW w:w="86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3F5D6568" w14:textId="77777777" w:rsidR="00593E56" w:rsidRDefault="00593E56" w:rsidP="00E17B33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7D081D3F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S. DiMartino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3B56EB41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’23 Legal Services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108BEFB6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ind w:right="-15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377DD73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</w:p>
        </w:tc>
      </w:tr>
      <w:tr w:rsidR="00593E56" w14:paraId="7AD0C8D0" w14:textId="77777777" w:rsidTr="0071411D">
        <w:trPr>
          <w:trHeight w:hRule="exact" w:val="288"/>
        </w:trPr>
        <w:tc>
          <w:tcPr>
            <w:tcW w:w="86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  <w:hideMark/>
          </w:tcPr>
          <w:p w14:paraId="6A3B799D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rPr>
                <w:b/>
                <w:sz w:val="20"/>
                <w:szCs w:val="20"/>
              </w:rPr>
            </w:pPr>
            <w:bookmarkStart w:id="4" w:name="_Hlk101771824"/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  <w:hideMark/>
          </w:tcPr>
          <w:p w14:paraId="06B57832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$4,241.00</w:t>
            </w:r>
          </w:p>
        </w:tc>
        <w:bookmarkEnd w:id="4"/>
      </w:tr>
      <w:tr w:rsidR="00593E56" w14:paraId="7CFC8EEE" w14:textId="77777777" w:rsidTr="0071411D">
        <w:trPr>
          <w:trHeight w:hRule="exact" w:val="288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4CBAC" w14:textId="77777777" w:rsidR="00593E56" w:rsidRDefault="00593E56" w:rsidP="00E17B33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39N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50F665EB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MCR Partners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17B0B972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’23 Professional Services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115" w:type="dxa"/>
            </w:tcMar>
            <w:vAlign w:val="bottom"/>
            <w:hideMark/>
          </w:tcPr>
          <w:p w14:paraId="71C7126B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ind w:right="-15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$1,000.00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D1A8210" w14:textId="77777777" w:rsidR="00593E56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</w:p>
        </w:tc>
      </w:tr>
      <w:tr w:rsidR="00593E56" w14:paraId="35BD5736" w14:textId="77777777" w:rsidTr="0071411D">
        <w:trPr>
          <w:trHeight w:hRule="exact" w:val="288"/>
        </w:trPr>
        <w:tc>
          <w:tcPr>
            <w:tcW w:w="86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428B1" w14:textId="77777777" w:rsidR="00593E56" w:rsidRDefault="00593E56" w:rsidP="0071411D">
            <w:pPr>
              <w:tabs>
                <w:tab w:val="left" w:pos="1440"/>
                <w:tab w:val="right" w:pos="10697"/>
              </w:tabs>
              <w:spacing w:before="67"/>
              <w:ind w:right="-15"/>
              <w:mirrorIndents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Subtotal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  <w:hideMark/>
          </w:tcPr>
          <w:p w14:paraId="3A99B4E4" w14:textId="2BEEBBBD" w:rsidR="00593E56" w:rsidRPr="006D7EFA" w:rsidRDefault="00593E56" w:rsidP="00E17B33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  <w:u w:val="double"/>
              </w:rPr>
            </w:pPr>
            <w:r w:rsidRPr="006D7EFA">
              <w:rPr>
                <w:sz w:val="20"/>
                <w:szCs w:val="20"/>
                <w:u w:val="double"/>
              </w:rPr>
              <w:t>$1</w:t>
            </w:r>
            <w:r w:rsidR="0093427D">
              <w:rPr>
                <w:sz w:val="20"/>
                <w:szCs w:val="20"/>
                <w:u w:val="double"/>
              </w:rPr>
              <w:t>,</w:t>
            </w:r>
            <w:r w:rsidRPr="006D7EFA">
              <w:rPr>
                <w:sz w:val="20"/>
                <w:szCs w:val="20"/>
                <w:u w:val="double"/>
              </w:rPr>
              <w:t>000.00</w:t>
            </w:r>
          </w:p>
        </w:tc>
      </w:tr>
      <w:tr w:rsidR="00593E56" w:rsidRPr="006D7EFA" w14:paraId="56046578" w14:textId="77777777" w:rsidTr="006D7EFA">
        <w:trPr>
          <w:trHeight w:hRule="exact" w:val="393"/>
        </w:trPr>
        <w:tc>
          <w:tcPr>
            <w:tcW w:w="86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hideMark/>
          </w:tcPr>
          <w:p w14:paraId="3BC785CA" w14:textId="77777777" w:rsidR="00593E56" w:rsidRDefault="00593E56" w:rsidP="00E17B33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5" w:name="_Hlk101771873"/>
            <w:r>
              <w:rPr>
                <w:b/>
                <w:sz w:val="20"/>
                <w:szCs w:val="20"/>
              </w:rPr>
              <w:t>TOTAL OF REGULAR CLAIMS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  <w:hideMark/>
          </w:tcPr>
          <w:p w14:paraId="706461AF" w14:textId="77777777" w:rsidR="00593E56" w:rsidRPr="006D7EFA" w:rsidRDefault="00593E56" w:rsidP="00E17B33">
            <w:pPr>
              <w:tabs>
                <w:tab w:val="left" w:pos="1440"/>
                <w:tab w:val="right" w:pos="10697"/>
              </w:tabs>
              <w:spacing w:before="67"/>
              <w:ind w:left="-35" w:hanging="90"/>
              <w:mirrorIndents/>
              <w:jc w:val="right"/>
              <w:rPr>
                <w:sz w:val="20"/>
                <w:szCs w:val="20"/>
                <w:u w:val="double"/>
              </w:rPr>
            </w:pPr>
            <w:r w:rsidRPr="006D7EFA">
              <w:rPr>
                <w:sz w:val="20"/>
                <w:szCs w:val="20"/>
                <w:u w:val="double"/>
              </w:rPr>
              <w:t>$9,012.66</w:t>
            </w:r>
          </w:p>
        </w:tc>
        <w:bookmarkEnd w:id="2"/>
        <w:bookmarkEnd w:id="5"/>
      </w:tr>
    </w:tbl>
    <w:p w14:paraId="3DC2C64B" w14:textId="77777777" w:rsidR="00A37276" w:rsidRDefault="00A37276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67AA71FD" w14:textId="6CB1F4C6" w:rsidR="00A37276" w:rsidRPr="000F574D" w:rsidRDefault="00A37276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0F574D">
        <w:rPr>
          <w:rFonts w:ascii="Lora" w:eastAsia="Times New Roman" w:hAnsi="Lora" w:cs="Times New Roman"/>
          <w:color w:val="000000"/>
          <w:sz w:val="20"/>
          <w:szCs w:val="20"/>
        </w:rPr>
        <w:t xml:space="preserve">                                                         </w:t>
      </w:r>
      <w:r w:rsidR="000F574D" w:rsidRPr="000F574D">
        <w:rPr>
          <w:rFonts w:ascii="Lora" w:eastAsia="Times New Roman" w:hAnsi="Lora" w:cs="Times New Roman"/>
          <w:color w:val="000000"/>
          <w:sz w:val="20"/>
          <w:szCs w:val="20"/>
        </w:rPr>
        <w:t xml:space="preserve">    </w:t>
      </w:r>
      <w:r w:rsidRPr="000F574D">
        <w:rPr>
          <w:rFonts w:ascii="Lora" w:eastAsia="Times New Roman" w:hAnsi="Lora" w:cs="Times New Roman"/>
          <w:color w:val="000000"/>
          <w:sz w:val="20"/>
          <w:szCs w:val="20"/>
        </w:rPr>
        <w:t xml:space="preserve">  </w:t>
      </w:r>
      <w:r w:rsidRPr="000F574D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 xml:space="preserve"> </w:t>
      </w:r>
      <w:r w:rsidR="00D3034A" w:rsidRPr="000F574D">
        <w:rPr>
          <w:rFonts w:eastAsia="Times New Roman" w:cstheme="minorHAnsi"/>
          <w:b/>
          <w:bCs/>
          <w:color w:val="000000"/>
          <w:sz w:val="20"/>
          <w:szCs w:val="20"/>
        </w:rPr>
        <w:t xml:space="preserve">US 421 </w:t>
      </w:r>
      <w:r w:rsidR="000F574D" w:rsidRPr="000F574D">
        <w:rPr>
          <w:rFonts w:eastAsia="Times New Roman" w:cstheme="minorHAnsi"/>
          <w:b/>
          <w:bCs/>
          <w:color w:val="000000"/>
          <w:sz w:val="20"/>
          <w:szCs w:val="20"/>
        </w:rPr>
        <w:t>Project Claims</w:t>
      </w:r>
    </w:p>
    <w:tbl>
      <w:tblPr>
        <w:tblStyle w:val="TableGrid"/>
        <w:tblpPr w:vertAnchor="text" w:tblpXSpec="center" w:tblpY="1"/>
        <w:tblOverlap w:val="never"/>
        <w:tblW w:w="9810" w:type="dxa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5"/>
        <w:gridCol w:w="1350"/>
        <w:gridCol w:w="1355"/>
      </w:tblGrid>
      <w:tr w:rsidR="00A37276" w14:paraId="2A58470A" w14:textId="77777777" w:rsidTr="00A37276">
        <w:trPr>
          <w:trHeight w:hRule="exact" w:val="288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31D3F51" w14:textId="77777777" w:rsidR="00A37276" w:rsidRDefault="00A37276" w:rsidP="00944590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12AC58" w14:textId="77777777" w:rsidR="00A37276" w:rsidRDefault="00A37276" w:rsidP="00944590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B6A5C00" w14:textId="77777777" w:rsidR="00A37276" w:rsidRDefault="00A37276" w:rsidP="00944590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TOTALS</w:t>
            </w:r>
          </w:p>
        </w:tc>
      </w:tr>
      <w:tr w:rsidR="00A37276" w14:paraId="6EEC4A20" w14:textId="77777777" w:rsidTr="00A37276">
        <w:trPr>
          <w:trHeight w:hRule="exact" w:val="288"/>
        </w:trPr>
        <w:tc>
          <w:tcPr>
            <w:tcW w:w="7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AA18B6" w14:textId="77777777" w:rsidR="00A37276" w:rsidRDefault="00A37276" w:rsidP="00944590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D&amp;M Excavating, Inc – Pay Application #15 (funding source: County ARP)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82BBEE" w14:textId="77777777" w:rsidR="00A37276" w:rsidRDefault="00A37276" w:rsidP="00944590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$15,512.02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70940A" w14:textId="77777777" w:rsidR="00A37276" w:rsidRDefault="00A37276" w:rsidP="00944590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noProof/>
                <w:sz w:val="20"/>
                <w:szCs w:val="20"/>
              </w:rPr>
            </w:pPr>
          </w:p>
        </w:tc>
      </w:tr>
      <w:tr w:rsidR="00A37276" w:rsidRPr="007E64D9" w14:paraId="0A7F59A7" w14:textId="77777777" w:rsidTr="00A37276">
        <w:trPr>
          <w:trHeight w:hRule="exact" w:val="288"/>
        </w:trPr>
        <w:tc>
          <w:tcPr>
            <w:tcW w:w="84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E4AF9F" w14:textId="77777777" w:rsidR="00A37276" w:rsidRDefault="00A37276" w:rsidP="009445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OF PROJECT CLAIMS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326CA8" w14:textId="77777777" w:rsidR="00A37276" w:rsidRPr="007E64D9" w:rsidRDefault="00A37276" w:rsidP="00944590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$15,512.02</w:t>
            </w:r>
          </w:p>
        </w:tc>
      </w:tr>
    </w:tbl>
    <w:p w14:paraId="31A54424" w14:textId="77777777" w:rsidR="00B3070F" w:rsidRDefault="00B3070F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p w14:paraId="35255CE6" w14:textId="4B11EB76" w:rsidR="00B3070F" w:rsidRPr="00461314" w:rsidRDefault="00527E03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61314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     </w:t>
      </w:r>
      <w:r w:rsidR="00461314" w:rsidRPr="00461314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 w:rsidRPr="00461314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D3034A" w:rsidRPr="00461314">
        <w:rPr>
          <w:rFonts w:eastAsia="Times New Roman" w:cstheme="minorHAnsi"/>
          <w:b/>
          <w:bCs/>
          <w:color w:val="000000"/>
          <w:sz w:val="20"/>
          <w:szCs w:val="20"/>
        </w:rPr>
        <w:t>KIDC CSX S</w:t>
      </w:r>
      <w:r w:rsidR="00461314" w:rsidRPr="00461314">
        <w:rPr>
          <w:rFonts w:eastAsia="Times New Roman" w:cstheme="minorHAnsi"/>
          <w:b/>
          <w:bCs/>
          <w:color w:val="000000"/>
          <w:sz w:val="20"/>
          <w:szCs w:val="20"/>
        </w:rPr>
        <w:t>witch Claim</w:t>
      </w:r>
    </w:p>
    <w:tbl>
      <w:tblPr>
        <w:tblStyle w:val="TableGrid"/>
        <w:tblpPr w:vertAnchor="text" w:tblpXSpec="center" w:tblpY="1"/>
        <w:tblOverlap w:val="never"/>
        <w:tblW w:w="9810" w:type="dxa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5"/>
        <w:gridCol w:w="1350"/>
        <w:gridCol w:w="1355"/>
      </w:tblGrid>
      <w:tr w:rsidR="00B3070F" w14:paraId="073C1EF2" w14:textId="77777777" w:rsidTr="00B3070F">
        <w:trPr>
          <w:trHeight w:hRule="exact" w:val="288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569A2F1" w14:textId="77777777" w:rsidR="00B3070F" w:rsidRDefault="00B3070F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09CEB03" w14:textId="77777777" w:rsidR="00B3070F" w:rsidRDefault="00B3070F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EF0CED8" w14:textId="77777777" w:rsidR="00B3070F" w:rsidRDefault="00B3070F">
            <w:pPr>
              <w:tabs>
                <w:tab w:val="left" w:pos="1440"/>
                <w:tab w:val="right" w:pos="10697"/>
              </w:tabs>
              <w:mirrorIndents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TOTALS</w:t>
            </w:r>
          </w:p>
        </w:tc>
      </w:tr>
      <w:tr w:rsidR="00B3070F" w14:paraId="4AF88A1C" w14:textId="77777777" w:rsidTr="00B3070F">
        <w:trPr>
          <w:trHeight w:hRule="exact" w:val="360"/>
        </w:trPr>
        <w:tc>
          <w:tcPr>
            <w:tcW w:w="7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7BE1AA" w14:textId="77777777" w:rsidR="00B3070F" w:rsidRDefault="00B3070F">
            <w:pPr>
              <w:tabs>
                <w:tab w:val="left" w:pos="1440"/>
                <w:tab w:val="right" w:pos="10697"/>
              </w:tabs>
              <w:spacing w:before="67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CSX – Lost revenue (funding source: ARP)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8CEFA1" w14:textId="77777777" w:rsidR="00B3070F" w:rsidRDefault="00B3070F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$525,000.00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D1C828" w14:textId="77777777" w:rsidR="00B3070F" w:rsidRDefault="00B3070F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noProof/>
                <w:sz w:val="20"/>
                <w:szCs w:val="20"/>
              </w:rPr>
            </w:pPr>
          </w:p>
        </w:tc>
      </w:tr>
      <w:tr w:rsidR="00B3070F" w14:paraId="605FAFD0" w14:textId="77777777" w:rsidTr="00B3070F">
        <w:trPr>
          <w:trHeight w:hRule="exact" w:val="288"/>
        </w:trPr>
        <w:tc>
          <w:tcPr>
            <w:tcW w:w="84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D73D5F" w14:textId="77777777" w:rsidR="00B3070F" w:rsidRDefault="00B307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OF PROJECT CLAIMS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5A4040" w14:textId="77777777" w:rsidR="00B3070F" w:rsidRPr="007E64D9" w:rsidRDefault="00B3070F">
            <w:pPr>
              <w:tabs>
                <w:tab w:val="left" w:pos="1440"/>
                <w:tab w:val="right" w:pos="10697"/>
              </w:tabs>
              <w:spacing w:before="67"/>
              <w:mirrorIndents/>
              <w:jc w:val="right"/>
              <w:rPr>
                <w:sz w:val="20"/>
                <w:szCs w:val="20"/>
              </w:rPr>
            </w:pPr>
            <w:r w:rsidRPr="007E64D9">
              <w:rPr>
                <w:sz w:val="20"/>
                <w:szCs w:val="20"/>
              </w:rPr>
              <w:t>$525,000.00</w:t>
            </w:r>
          </w:p>
        </w:tc>
      </w:tr>
    </w:tbl>
    <w:p w14:paraId="18B57F12" w14:textId="2BCEBC95" w:rsidR="00EC3A57" w:rsidRDefault="00527E03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  <w:r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   </w:t>
      </w:r>
    </w:p>
    <w:p w14:paraId="18B29F62" w14:textId="685E70FE" w:rsidR="00F612A9" w:rsidRPr="001E044E" w:rsidRDefault="00B7346B">
      <w:pPr>
        <w:rPr>
          <w:rFonts w:eastAsia="Times New Roman" w:cstheme="minorHAnsi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094F848" wp14:editId="2CFD7DBC">
                <wp:simplePos x="0" y="0"/>
                <wp:positionH relativeFrom="column">
                  <wp:posOffset>-142875</wp:posOffset>
                </wp:positionH>
                <wp:positionV relativeFrom="paragraph">
                  <wp:posOffset>231140</wp:posOffset>
                </wp:positionV>
                <wp:extent cx="6312535" cy="2686050"/>
                <wp:effectExtent l="0" t="0" r="0" b="0"/>
                <wp:wrapNone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26860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C06B" w14:textId="77777777" w:rsidR="00F612A9" w:rsidRDefault="00F612A9" w:rsidP="00F612A9">
                            <w:pPr>
                              <w:jc w:val="both"/>
                            </w:pPr>
                            <w:r>
                              <w:t xml:space="preserve">We have examined the claims listed above, consisting of one (1) page, and except for Claims which may be listed below; such vouchers are allowed in the total amount of </w:t>
                            </w:r>
                            <w:r>
                              <w:rPr>
                                <w:u w:val="single"/>
                              </w:rPr>
                              <w:t>$549,524.68.</w:t>
                            </w:r>
                            <w:r>
                              <w:t xml:space="preserve">  The Allowance of Claims, related motions and/or discussions by Committee Members will be included in the               La Porte County Redevelopment Commission meeting minutes.</w:t>
                            </w:r>
                          </w:p>
                          <w:p w14:paraId="2DB38FAE" w14:textId="77777777" w:rsidR="00F612A9" w:rsidRDefault="00F612A9" w:rsidP="00F612A9">
                            <w:pPr>
                              <w:jc w:val="both"/>
                            </w:pPr>
                          </w:p>
                          <w:p w14:paraId="5C9BD2A3" w14:textId="77777777" w:rsidR="00F612A9" w:rsidRDefault="00F612A9" w:rsidP="00F612A9">
                            <w:pPr>
                              <w:jc w:val="both"/>
                            </w:pPr>
                            <w:r>
                              <w:t>Dated this 26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day of July, 2023</w:t>
                            </w:r>
                          </w:p>
                          <w:p w14:paraId="60EC9B8B" w14:textId="77777777" w:rsidR="00F612A9" w:rsidRDefault="00F612A9" w:rsidP="00F612A9">
                            <w:pPr>
                              <w:spacing w:before="240"/>
                              <w:jc w:val="both"/>
                            </w:pPr>
                            <w:r>
                              <w:t>_____________________________________</w:t>
                            </w:r>
                          </w:p>
                          <w:p w14:paraId="701805A6" w14:textId="77777777" w:rsidR="00F612A9" w:rsidRDefault="00F612A9" w:rsidP="00F612A9">
                            <w:pPr>
                              <w:jc w:val="both"/>
                            </w:pPr>
                            <w:r>
                              <w:t>Justin Kiel, President</w:t>
                            </w:r>
                          </w:p>
                          <w:p w14:paraId="649DAF8F" w14:textId="77777777" w:rsidR="00F612A9" w:rsidRDefault="00F612A9" w:rsidP="00F612A9">
                            <w:pPr>
                              <w:jc w:val="both"/>
                            </w:pPr>
                            <w:r>
                              <w:t>La Porte County Redevelopment Commission</w:t>
                            </w:r>
                          </w:p>
                          <w:p w14:paraId="1064DD57" w14:textId="77777777" w:rsidR="00F612A9" w:rsidRDefault="00F612A9" w:rsidP="00F612A9">
                            <w:pPr>
                              <w:jc w:val="both"/>
                            </w:pPr>
                          </w:p>
                          <w:p w14:paraId="088C04A9" w14:textId="77777777" w:rsidR="00F612A9" w:rsidRDefault="00F612A9" w:rsidP="00F612A9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list any denied or tabled claims:</w:t>
                            </w:r>
                          </w:p>
                          <w:p w14:paraId="7E9B87C1" w14:textId="77777777" w:rsidR="00F612A9" w:rsidRDefault="00F612A9" w:rsidP="00F612A9">
                            <w:pPr>
                              <w:jc w:val="both"/>
                            </w:pPr>
                          </w:p>
                          <w:p w14:paraId="2FB3F871" w14:textId="77777777" w:rsidR="00F612A9" w:rsidRDefault="00F612A9" w:rsidP="00F612A9">
                            <w:pPr>
                              <w:jc w:val="both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F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18.2pt;width:497.05pt;height:21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" filled="f" stroked="f" strokeweight="1.5pt">
                <v:textbox>
                  <w:txbxContent>
                    <w:p w14:paraId="2E05C06B" w14:textId="77777777" w:rsidR="00F612A9" w:rsidRDefault="00F612A9" w:rsidP="00F612A9">
                      <w:pPr>
                        <w:jc w:val="both"/>
                      </w:pPr>
                      <w:r>
                        <w:t xml:space="preserve">We have examined the claims listed above, consisting of one (1) page, and except for Claims which may be listed below; such vouchers are allowed in the total amount of </w:t>
                      </w:r>
                      <w:r>
                        <w:rPr>
                          <w:u w:val="single"/>
                        </w:rPr>
                        <w:t>$549,524.68.</w:t>
                      </w:r>
                      <w:r>
                        <w:t xml:space="preserve">  The Allowance of Claims, related motions and/or discussions by Committee Members will be included in the               La Porte County Redevelopment Commission meeting minutes.</w:t>
                      </w:r>
                    </w:p>
                    <w:p w14:paraId="2DB38FAE" w14:textId="77777777" w:rsidR="00F612A9" w:rsidRDefault="00F612A9" w:rsidP="00F612A9">
                      <w:pPr>
                        <w:jc w:val="both"/>
                      </w:pPr>
                    </w:p>
                    <w:p w14:paraId="5C9BD2A3" w14:textId="77777777" w:rsidR="00F612A9" w:rsidRDefault="00F612A9" w:rsidP="00F612A9">
                      <w:pPr>
                        <w:jc w:val="both"/>
                      </w:pPr>
                      <w:r>
                        <w:t>Dated this 26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day of July, 2023</w:t>
                      </w:r>
                    </w:p>
                    <w:p w14:paraId="60EC9B8B" w14:textId="77777777" w:rsidR="00F612A9" w:rsidRDefault="00F612A9" w:rsidP="00F612A9">
                      <w:pPr>
                        <w:spacing w:before="240"/>
                        <w:jc w:val="both"/>
                      </w:pPr>
                      <w:r>
                        <w:t>_____________________________________</w:t>
                      </w:r>
                    </w:p>
                    <w:p w14:paraId="701805A6" w14:textId="77777777" w:rsidR="00F612A9" w:rsidRDefault="00F612A9" w:rsidP="00F612A9">
                      <w:pPr>
                        <w:jc w:val="both"/>
                      </w:pPr>
                      <w:r>
                        <w:t>Justin Kiel, President</w:t>
                      </w:r>
                    </w:p>
                    <w:p w14:paraId="649DAF8F" w14:textId="77777777" w:rsidR="00F612A9" w:rsidRDefault="00F612A9" w:rsidP="00F612A9">
                      <w:pPr>
                        <w:jc w:val="both"/>
                      </w:pPr>
                      <w:r>
                        <w:t>La Porte County Redevelopment Commission</w:t>
                      </w:r>
                    </w:p>
                    <w:p w14:paraId="1064DD57" w14:textId="77777777" w:rsidR="00F612A9" w:rsidRDefault="00F612A9" w:rsidP="00F612A9">
                      <w:pPr>
                        <w:jc w:val="both"/>
                      </w:pPr>
                    </w:p>
                    <w:p w14:paraId="088C04A9" w14:textId="77777777" w:rsidR="00F612A9" w:rsidRDefault="00F612A9" w:rsidP="00F612A9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list any denied or tabled claims:</w:t>
                      </w:r>
                    </w:p>
                    <w:p w14:paraId="7E9B87C1" w14:textId="77777777" w:rsidR="00F612A9" w:rsidRDefault="00F612A9" w:rsidP="00F612A9">
                      <w:pPr>
                        <w:jc w:val="both"/>
                      </w:pPr>
                    </w:p>
                    <w:p w14:paraId="2FB3F871" w14:textId="77777777" w:rsidR="00F612A9" w:rsidRDefault="00F612A9" w:rsidP="00F612A9">
                      <w:pPr>
                        <w:jc w:val="both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044E">
        <w:rPr>
          <w:rFonts w:ascii="Lora" w:eastAsia="Times New Roman" w:hAnsi="Lora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</w:t>
      </w:r>
      <w:r w:rsidR="001E044E" w:rsidRPr="001E044E">
        <w:rPr>
          <w:rFonts w:eastAsia="Times New Roman" w:cstheme="minorHAnsi"/>
          <w:b/>
          <w:bCs/>
          <w:color w:val="000000"/>
        </w:rPr>
        <w:t>Allowance of Claims</w:t>
      </w:r>
    </w:p>
    <w:p w14:paraId="6AE90CD4" w14:textId="1C7C51E5" w:rsidR="00F612A9" w:rsidRDefault="00F612A9">
      <w:pPr>
        <w:rPr>
          <w:rFonts w:ascii="Lora" w:eastAsia="Times New Roman" w:hAnsi="Lora" w:cs="Times New Roman"/>
          <w:i/>
          <w:iCs/>
          <w:color w:val="000000"/>
          <w:sz w:val="20"/>
          <w:szCs w:val="20"/>
        </w:rPr>
      </w:pPr>
    </w:p>
    <w:sectPr w:rsidR="00F612A9" w:rsidSect="00DF36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3ED7" w14:textId="77777777" w:rsidR="00381E7F" w:rsidRDefault="00381E7F" w:rsidP="00AA5221">
      <w:r>
        <w:separator/>
      </w:r>
    </w:p>
  </w:endnote>
  <w:endnote w:type="continuationSeparator" w:id="0">
    <w:p w14:paraId="49F7A7FE" w14:textId="77777777" w:rsidR="00381E7F" w:rsidRDefault="00381E7F" w:rsidP="00A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6187" w14:textId="77777777" w:rsidR="00381E7F" w:rsidRDefault="00381E7F" w:rsidP="00AA5221">
      <w:r>
        <w:separator/>
      </w:r>
    </w:p>
  </w:footnote>
  <w:footnote w:type="continuationSeparator" w:id="0">
    <w:p w14:paraId="123373BD" w14:textId="77777777" w:rsidR="00381E7F" w:rsidRDefault="00381E7F" w:rsidP="00A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B9"/>
    <w:multiLevelType w:val="hybridMultilevel"/>
    <w:tmpl w:val="44A85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0F47E9"/>
    <w:multiLevelType w:val="hybridMultilevel"/>
    <w:tmpl w:val="42947C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8A4632"/>
    <w:multiLevelType w:val="multilevel"/>
    <w:tmpl w:val="63C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D1D10"/>
    <w:multiLevelType w:val="multilevel"/>
    <w:tmpl w:val="3564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346D0"/>
    <w:multiLevelType w:val="hybridMultilevel"/>
    <w:tmpl w:val="DE60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92BBF"/>
    <w:multiLevelType w:val="hybridMultilevel"/>
    <w:tmpl w:val="B09CCF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690375004">
    <w:abstractNumId w:val="1"/>
  </w:num>
  <w:num w:numId="2" w16cid:durableId="1151403941">
    <w:abstractNumId w:val="5"/>
  </w:num>
  <w:num w:numId="3" w16cid:durableId="871111537">
    <w:abstractNumId w:val="0"/>
  </w:num>
  <w:num w:numId="4" w16cid:durableId="1485313766">
    <w:abstractNumId w:val="3"/>
  </w:num>
  <w:num w:numId="5" w16cid:durableId="950622231">
    <w:abstractNumId w:val="2"/>
  </w:num>
  <w:num w:numId="6" w16cid:durableId="531502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8C"/>
    <w:rsid w:val="00002026"/>
    <w:rsid w:val="00017DED"/>
    <w:rsid w:val="000518CE"/>
    <w:rsid w:val="000D72E0"/>
    <w:rsid w:val="000F574D"/>
    <w:rsid w:val="001007EC"/>
    <w:rsid w:val="001137D5"/>
    <w:rsid w:val="00135947"/>
    <w:rsid w:val="00164B50"/>
    <w:rsid w:val="001E044E"/>
    <w:rsid w:val="0027363E"/>
    <w:rsid w:val="002E4914"/>
    <w:rsid w:val="00301323"/>
    <w:rsid w:val="00381E7F"/>
    <w:rsid w:val="003F4657"/>
    <w:rsid w:val="00415984"/>
    <w:rsid w:val="00454857"/>
    <w:rsid w:val="00461314"/>
    <w:rsid w:val="00527E03"/>
    <w:rsid w:val="005371B6"/>
    <w:rsid w:val="00554449"/>
    <w:rsid w:val="00593E56"/>
    <w:rsid w:val="0059488C"/>
    <w:rsid w:val="005E3A80"/>
    <w:rsid w:val="00612CB8"/>
    <w:rsid w:val="00637D9C"/>
    <w:rsid w:val="006C46C6"/>
    <w:rsid w:val="006D7EFA"/>
    <w:rsid w:val="0071411D"/>
    <w:rsid w:val="00782F49"/>
    <w:rsid w:val="007E64D9"/>
    <w:rsid w:val="0093427D"/>
    <w:rsid w:val="00A00D3E"/>
    <w:rsid w:val="00A37276"/>
    <w:rsid w:val="00A563C5"/>
    <w:rsid w:val="00A92940"/>
    <w:rsid w:val="00A96F1A"/>
    <w:rsid w:val="00AA5221"/>
    <w:rsid w:val="00AF4226"/>
    <w:rsid w:val="00B3070F"/>
    <w:rsid w:val="00B7346B"/>
    <w:rsid w:val="00BC5B37"/>
    <w:rsid w:val="00BF4AE9"/>
    <w:rsid w:val="00C0361C"/>
    <w:rsid w:val="00C63C67"/>
    <w:rsid w:val="00CE25E8"/>
    <w:rsid w:val="00D06921"/>
    <w:rsid w:val="00D3034A"/>
    <w:rsid w:val="00DB4117"/>
    <w:rsid w:val="00DF36EB"/>
    <w:rsid w:val="00EB18F5"/>
    <w:rsid w:val="00EC3A57"/>
    <w:rsid w:val="00F02342"/>
    <w:rsid w:val="00F3242F"/>
    <w:rsid w:val="00F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FBEF"/>
  <w15:chartTrackingRefBased/>
  <w15:docId w15:val="{7C1A609A-05A4-7149-A769-8267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8C"/>
    <w:pPr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4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A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221"/>
  </w:style>
  <w:style w:type="paragraph" w:styleId="Footer">
    <w:name w:val="footer"/>
    <w:basedOn w:val="Normal"/>
    <w:link w:val="FooterChar"/>
    <w:uiPriority w:val="99"/>
    <w:unhideWhenUsed/>
    <w:rsid w:val="00AA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221"/>
  </w:style>
  <w:style w:type="paragraph" w:styleId="NoSpacing">
    <w:name w:val="No Spacing"/>
    <w:uiPriority w:val="1"/>
    <w:qFormat/>
    <w:rsid w:val="00593E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593E5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Kiel</dc:creator>
  <cp:keywords/>
  <dc:description/>
  <cp:lastModifiedBy>MaryJane Thomas</cp:lastModifiedBy>
  <cp:revision>2</cp:revision>
  <cp:lastPrinted>2023-06-26T04:33:00Z</cp:lastPrinted>
  <dcterms:created xsi:type="dcterms:W3CDTF">2023-07-21T16:30:00Z</dcterms:created>
  <dcterms:modified xsi:type="dcterms:W3CDTF">2023-07-21T16:30:00Z</dcterms:modified>
</cp:coreProperties>
</file>